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81679" w14:textId="77777777" w:rsidR="000F62F6" w:rsidRDefault="000F62F6" w:rsidP="000F62F6">
      <w:pPr>
        <w:shd w:val="clear" w:color="auto" w:fill="FFFFFF"/>
        <w:spacing w:after="100" w:afterAutospacing="1" w:line="240" w:lineRule="auto"/>
        <w:jc w:val="center"/>
        <w:outlineLvl w:val="1"/>
        <w:rPr>
          <w:rFonts w:ascii="Roboto" w:eastAsia="Times New Roman" w:hAnsi="Roboto" w:cs="Times New Roman"/>
          <w:b/>
          <w:bCs/>
          <w:color w:val="2C363A"/>
          <w:kern w:val="0"/>
          <w:sz w:val="36"/>
          <w:szCs w:val="36"/>
          <w:lang w:eastAsia="bg-BG"/>
          <w14:ligatures w14:val="none"/>
        </w:rPr>
      </w:pPr>
      <w:r w:rsidRPr="000F62F6">
        <w:rPr>
          <w:rFonts w:ascii="Roboto" w:eastAsia="Times New Roman" w:hAnsi="Roboto" w:cs="Times New Roman"/>
          <w:b/>
          <w:bCs/>
          <w:color w:val="2C363A"/>
          <w:kern w:val="0"/>
          <w:sz w:val="36"/>
          <w:szCs w:val="36"/>
          <w:lang w:eastAsia="bg-BG"/>
          <w14:ligatures w14:val="none"/>
        </w:rPr>
        <w:t>ПК“ Териториалнo развитие, строителство и благоустройство“</w:t>
      </w:r>
    </w:p>
    <w:p w14:paraId="573684EC" w14:textId="45AC0B88" w:rsidR="000F62F6" w:rsidRDefault="000F62F6" w:rsidP="000F62F6">
      <w:pPr>
        <w:shd w:val="clear" w:color="auto" w:fill="FFFFFF"/>
        <w:spacing w:after="100" w:afterAutospacing="1" w:line="240" w:lineRule="auto"/>
        <w:jc w:val="center"/>
        <w:outlineLvl w:val="1"/>
        <w:rPr>
          <w:rFonts w:ascii="Roboto" w:eastAsia="Times New Roman" w:hAnsi="Roboto" w:cs="Times New Roman"/>
          <w:b/>
          <w:bCs/>
          <w:color w:val="2C363A"/>
          <w:kern w:val="0"/>
          <w:sz w:val="36"/>
          <w:szCs w:val="36"/>
          <w:lang w:val="en-US" w:eastAsia="bg-BG"/>
          <w14:ligatures w14:val="none"/>
        </w:rPr>
      </w:pPr>
      <w:r>
        <w:rPr>
          <w:rFonts w:ascii="Roboto" w:eastAsia="Times New Roman" w:hAnsi="Roboto" w:cs="Times New Roman"/>
          <w:b/>
          <w:bCs/>
          <w:color w:val="2C363A"/>
          <w:kern w:val="0"/>
          <w:sz w:val="36"/>
          <w:szCs w:val="36"/>
          <w:lang w:val="en-US" w:eastAsia="bg-BG"/>
          <w14:ligatures w14:val="none"/>
        </w:rPr>
        <w:t>21.02.2024 – 18:00h</w:t>
      </w:r>
    </w:p>
    <w:p w14:paraId="50976625" w14:textId="77777777" w:rsidR="000F62F6" w:rsidRPr="000F62F6" w:rsidRDefault="000F62F6" w:rsidP="000F62F6">
      <w:pPr>
        <w:shd w:val="clear" w:color="auto" w:fill="FFFFFF"/>
        <w:spacing w:after="100" w:afterAutospacing="1" w:line="240" w:lineRule="auto"/>
        <w:jc w:val="center"/>
        <w:outlineLvl w:val="1"/>
        <w:rPr>
          <w:rFonts w:ascii="Roboto" w:eastAsia="Times New Roman" w:hAnsi="Roboto" w:cs="Times New Roman"/>
          <w:b/>
          <w:bCs/>
          <w:color w:val="2C363A"/>
          <w:kern w:val="0"/>
          <w:sz w:val="36"/>
          <w:szCs w:val="36"/>
          <w:lang w:val="en-US" w:eastAsia="bg-BG"/>
          <w14:ligatures w14:val="none"/>
        </w:rPr>
      </w:pPr>
    </w:p>
    <w:p w14:paraId="756FE162" w14:textId="5906A2B4" w:rsidR="007B5FA0" w:rsidRPr="008B0594" w:rsidRDefault="000F62F6" w:rsidP="000F62F6">
      <w:pPr>
        <w:rPr>
          <w:sz w:val="24"/>
          <w:szCs w:val="24"/>
        </w:rPr>
      </w:pPr>
      <w:r w:rsidRPr="008B0594">
        <w:rPr>
          <w:sz w:val="24"/>
          <w:szCs w:val="24"/>
        </w:rPr>
        <w:t>Дневен ред:</w:t>
      </w:r>
    </w:p>
    <w:p w14:paraId="7D62D465" w14:textId="0C3282B9" w:rsidR="008B0594" w:rsidRPr="008B0594" w:rsidRDefault="008B0594" w:rsidP="008B0594">
      <w:pPr>
        <w:pStyle w:val="ListParagraph"/>
        <w:numPr>
          <w:ilvl w:val="0"/>
          <w:numId w:val="2"/>
        </w:numPr>
        <w:rPr>
          <w:sz w:val="24"/>
          <w:szCs w:val="24"/>
        </w:rPr>
      </w:pPr>
      <w:bookmarkStart w:id="0" w:name="_Hlk159413152"/>
      <w:r w:rsidRPr="008B0594">
        <w:rPr>
          <w:sz w:val="24"/>
          <w:szCs w:val="24"/>
        </w:rPr>
        <w:t xml:space="preserve">Програма за управление през мандат 2023 -2027 </w:t>
      </w:r>
      <w:r w:rsidR="00035966">
        <w:rPr>
          <w:b/>
          <w:bCs/>
          <w:sz w:val="32"/>
          <w:szCs w:val="32"/>
        </w:rPr>
        <w:t>рег</w:t>
      </w:r>
      <w:r w:rsidRPr="00952858">
        <w:rPr>
          <w:b/>
          <w:bCs/>
          <w:sz w:val="32"/>
          <w:szCs w:val="32"/>
        </w:rPr>
        <w:t xml:space="preserve"> док № 94</w:t>
      </w:r>
    </w:p>
    <w:p w14:paraId="132DA306" w14:textId="77777777" w:rsidR="00035966" w:rsidRDefault="00035966" w:rsidP="000F62F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35966">
        <w:rPr>
          <w:sz w:val="24"/>
          <w:szCs w:val="24"/>
        </w:rPr>
        <w:t xml:space="preserve">Проект за ЧИ на Подробен устройствен план - План за застрояване </w:t>
      </w:r>
    </w:p>
    <w:p w14:paraId="0CF9133D" w14:textId="47FF8B65" w:rsidR="000F62F6" w:rsidRDefault="00035966" w:rsidP="00035966">
      <w:pPr>
        <w:pStyle w:val="ListParagraph"/>
        <w:rPr>
          <w:b/>
          <w:bCs/>
          <w:sz w:val="32"/>
          <w:szCs w:val="32"/>
        </w:rPr>
      </w:pPr>
      <w:bookmarkStart w:id="1" w:name="_Hlk159493034"/>
      <w:r>
        <w:rPr>
          <w:sz w:val="24"/>
          <w:szCs w:val="24"/>
        </w:rPr>
        <w:t>А</w:t>
      </w:r>
      <w:r>
        <w:rPr>
          <w:sz w:val="24"/>
          <w:szCs w:val="24"/>
          <w:lang w:val="en-US"/>
        </w:rPr>
        <w:t xml:space="preserve">) </w:t>
      </w:r>
      <w:r w:rsidR="000F62F6" w:rsidRPr="008B0594">
        <w:rPr>
          <w:sz w:val="24"/>
          <w:szCs w:val="24"/>
        </w:rPr>
        <w:t xml:space="preserve">Частично изменение ПУП  за имот </w:t>
      </w:r>
      <w:bookmarkEnd w:id="0"/>
      <w:r w:rsidRPr="00035966">
        <w:rPr>
          <w:sz w:val="24"/>
          <w:szCs w:val="24"/>
        </w:rPr>
        <w:t>16359.63.8</w:t>
      </w:r>
      <w:r w:rsidR="000F62F6" w:rsidRPr="008B0594">
        <w:rPr>
          <w:sz w:val="24"/>
          <w:szCs w:val="24"/>
        </w:rPr>
        <w:t xml:space="preserve"> </w:t>
      </w:r>
      <w:r w:rsidR="000F62F6" w:rsidRPr="008B0594">
        <w:rPr>
          <w:sz w:val="24"/>
          <w:szCs w:val="24"/>
          <w:lang w:val="en-US"/>
        </w:rPr>
        <w:t>(</w:t>
      </w:r>
      <w:r w:rsidR="000F62F6" w:rsidRPr="008B0594">
        <w:rPr>
          <w:sz w:val="24"/>
          <w:szCs w:val="24"/>
        </w:rPr>
        <w:t>Бабенец</w:t>
      </w:r>
      <w:r w:rsidR="000F62F6" w:rsidRPr="008B0594">
        <w:rPr>
          <w:sz w:val="24"/>
          <w:szCs w:val="24"/>
          <w:lang w:val="en-US"/>
        </w:rPr>
        <w:t>)</w:t>
      </w:r>
      <w:r w:rsidR="001D790F" w:rsidRPr="008B0594">
        <w:rPr>
          <w:sz w:val="24"/>
          <w:szCs w:val="24"/>
        </w:rPr>
        <w:t xml:space="preserve"> - </w:t>
      </w:r>
      <w:bookmarkStart w:id="2" w:name="_Hlk159413574"/>
      <w:r>
        <w:rPr>
          <w:b/>
          <w:bCs/>
          <w:sz w:val="32"/>
          <w:szCs w:val="32"/>
        </w:rPr>
        <w:t>рег</w:t>
      </w:r>
      <w:r w:rsidR="001D790F" w:rsidRPr="00952858">
        <w:rPr>
          <w:b/>
          <w:bCs/>
          <w:sz w:val="32"/>
          <w:szCs w:val="32"/>
        </w:rPr>
        <w:t xml:space="preserve"> док № 8</w:t>
      </w:r>
      <w:r>
        <w:rPr>
          <w:b/>
          <w:bCs/>
          <w:sz w:val="32"/>
          <w:szCs w:val="32"/>
        </w:rPr>
        <w:t>1</w:t>
      </w:r>
    </w:p>
    <w:bookmarkEnd w:id="1"/>
    <w:p w14:paraId="254E5290" w14:textId="1986CD1F" w:rsidR="00035966" w:rsidRDefault="00035966" w:rsidP="00035966">
      <w:pPr>
        <w:pStyle w:val="ListParagraph"/>
        <w:rPr>
          <w:b/>
          <w:bCs/>
          <w:sz w:val="32"/>
          <w:szCs w:val="32"/>
        </w:rPr>
      </w:pPr>
      <w:r>
        <w:rPr>
          <w:sz w:val="24"/>
          <w:szCs w:val="24"/>
        </w:rPr>
        <w:t>Б</w:t>
      </w:r>
      <w:r>
        <w:rPr>
          <w:sz w:val="24"/>
          <w:szCs w:val="24"/>
          <w:lang w:val="en-US"/>
        </w:rPr>
        <w:t xml:space="preserve">) </w:t>
      </w:r>
      <w:r w:rsidRPr="008B0594">
        <w:rPr>
          <w:sz w:val="24"/>
          <w:szCs w:val="24"/>
        </w:rPr>
        <w:t xml:space="preserve">Частично изменение ПУП  за имот 16359.64.3 </w:t>
      </w:r>
      <w:r w:rsidRPr="008B0594">
        <w:rPr>
          <w:sz w:val="24"/>
          <w:szCs w:val="24"/>
          <w:lang w:val="en-US"/>
        </w:rPr>
        <w:t>(</w:t>
      </w:r>
      <w:r w:rsidRPr="008B0594">
        <w:rPr>
          <w:sz w:val="24"/>
          <w:szCs w:val="24"/>
        </w:rPr>
        <w:t>Бабенец</w:t>
      </w:r>
      <w:r w:rsidRPr="008B0594">
        <w:rPr>
          <w:sz w:val="24"/>
          <w:szCs w:val="24"/>
          <w:lang w:val="en-US"/>
        </w:rPr>
        <w:t>)</w:t>
      </w:r>
      <w:r w:rsidRPr="008B0594">
        <w:rPr>
          <w:sz w:val="24"/>
          <w:szCs w:val="24"/>
        </w:rPr>
        <w:t xml:space="preserve"> - </w:t>
      </w:r>
      <w:r>
        <w:rPr>
          <w:b/>
          <w:bCs/>
          <w:sz w:val="32"/>
          <w:szCs w:val="32"/>
        </w:rPr>
        <w:t>рег</w:t>
      </w:r>
      <w:r w:rsidRPr="00952858">
        <w:rPr>
          <w:b/>
          <w:bCs/>
          <w:sz w:val="32"/>
          <w:szCs w:val="32"/>
        </w:rPr>
        <w:t xml:space="preserve"> док № 82</w:t>
      </w:r>
    </w:p>
    <w:p w14:paraId="706FA3E6" w14:textId="76F2B597" w:rsidR="00035966" w:rsidRPr="00D47523" w:rsidRDefault="00035966" w:rsidP="00D47523">
      <w:pPr>
        <w:pStyle w:val="ListParagraph"/>
        <w:rPr>
          <w:b/>
          <w:bCs/>
          <w:i/>
          <w:iCs/>
          <w:sz w:val="32"/>
          <w:szCs w:val="32"/>
        </w:rPr>
      </w:pPr>
      <w:r>
        <w:rPr>
          <w:sz w:val="24"/>
          <w:szCs w:val="24"/>
        </w:rPr>
        <w:t>Забележка:</w:t>
      </w:r>
      <w:r>
        <w:rPr>
          <w:b/>
          <w:bCs/>
          <w:sz w:val="32"/>
          <w:szCs w:val="32"/>
        </w:rPr>
        <w:t xml:space="preserve"> </w:t>
      </w:r>
      <w:r w:rsidR="00D47523" w:rsidRPr="00D47523">
        <w:rPr>
          <w:i/>
          <w:iCs/>
          <w:sz w:val="24"/>
          <w:szCs w:val="24"/>
        </w:rPr>
        <w:t>Заявления от един и същ инвеститор за два имота в местноста „Бабенец“</w:t>
      </w:r>
    </w:p>
    <w:bookmarkEnd w:id="2"/>
    <w:p w14:paraId="30E58CF3" w14:textId="46782FB7" w:rsidR="008B0594" w:rsidRPr="008B0594" w:rsidRDefault="008B0594" w:rsidP="008B0594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B0594">
        <w:rPr>
          <w:sz w:val="24"/>
          <w:szCs w:val="24"/>
        </w:rPr>
        <w:t>Частично изменение ПУП  за имот 16359.514.3169</w:t>
      </w:r>
      <w:r w:rsidRPr="008B0594">
        <w:rPr>
          <w:sz w:val="24"/>
          <w:szCs w:val="24"/>
          <w:lang w:val="en-US"/>
        </w:rPr>
        <w:t xml:space="preserve"> УПИ III-a 6aнкa, кв.232 no nлана за ЦГЧ. </w:t>
      </w:r>
      <w:r w:rsidR="00035966">
        <w:rPr>
          <w:b/>
          <w:bCs/>
          <w:sz w:val="32"/>
          <w:szCs w:val="32"/>
        </w:rPr>
        <w:t>рег</w:t>
      </w:r>
      <w:r w:rsidRPr="00952858">
        <w:rPr>
          <w:b/>
          <w:bCs/>
          <w:sz w:val="32"/>
          <w:szCs w:val="32"/>
        </w:rPr>
        <w:t xml:space="preserve"> док № 83</w:t>
      </w:r>
    </w:p>
    <w:p w14:paraId="4EE0AE7D" w14:textId="56EC9BA1" w:rsidR="001C665F" w:rsidRPr="001C665F" w:rsidRDefault="001C665F" w:rsidP="001C665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C665F">
        <w:rPr>
          <w:sz w:val="24"/>
          <w:szCs w:val="24"/>
        </w:rPr>
        <w:t>Откриване на процедура за изработване на Проект за частично изменение на Подробен</w:t>
      </w:r>
      <w:r>
        <w:rPr>
          <w:sz w:val="24"/>
          <w:szCs w:val="24"/>
        </w:rPr>
        <w:t xml:space="preserve"> </w:t>
      </w:r>
      <w:r w:rsidRPr="001C665F">
        <w:rPr>
          <w:sz w:val="24"/>
          <w:szCs w:val="24"/>
        </w:rPr>
        <w:t xml:space="preserve">устройствен план с обхват УПИ </w:t>
      </w:r>
      <w:r>
        <w:rPr>
          <w:sz w:val="24"/>
          <w:szCs w:val="24"/>
          <w:lang w:val="en-US"/>
        </w:rPr>
        <w:t>III</w:t>
      </w:r>
      <w:r w:rsidRPr="001C665F">
        <w:rPr>
          <w:sz w:val="24"/>
          <w:szCs w:val="24"/>
        </w:rPr>
        <w:t>-2009</w:t>
      </w:r>
      <w:r>
        <w:rPr>
          <w:sz w:val="24"/>
          <w:szCs w:val="24"/>
          <w:lang w:val="en-US"/>
        </w:rPr>
        <w:t xml:space="preserve"> </w:t>
      </w:r>
      <w:r w:rsidRPr="001C665F">
        <w:rPr>
          <w:sz w:val="24"/>
          <w:szCs w:val="24"/>
        </w:rPr>
        <w:t>кв.249 по плана на ИПЗ</w:t>
      </w:r>
      <w:r>
        <w:rPr>
          <w:sz w:val="24"/>
          <w:szCs w:val="24"/>
          <w:lang w:val="en-US"/>
        </w:rPr>
        <w:t xml:space="preserve"> </w:t>
      </w:r>
    </w:p>
    <w:p w14:paraId="45D6C7A5" w14:textId="161CAEB6" w:rsidR="00952858" w:rsidRPr="00952858" w:rsidRDefault="001C665F" w:rsidP="00952858">
      <w:pPr>
        <w:pStyle w:val="ListParagraph"/>
        <w:rPr>
          <w:sz w:val="24"/>
          <w:szCs w:val="24"/>
        </w:rPr>
      </w:pPr>
      <w:r w:rsidRPr="001C665F">
        <w:rPr>
          <w:sz w:val="24"/>
          <w:szCs w:val="24"/>
        </w:rPr>
        <w:t xml:space="preserve">16359.511.2009 </w:t>
      </w:r>
      <w:r>
        <w:rPr>
          <w:sz w:val="24"/>
          <w:szCs w:val="24"/>
        </w:rPr>
        <w:t>за</w:t>
      </w:r>
      <w:r w:rsidRPr="001C665F">
        <w:rPr>
          <w:sz w:val="24"/>
          <w:szCs w:val="24"/>
        </w:rPr>
        <w:t xml:space="preserve"> </w:t>
      </w:r>
      <w:bookmarkStart w:id="3" w:name="_Hlk159417806"/>
      <w:r w:rsidRPr="001C665F">
        <w:rPr>
          <w:sz w:val="24"/>
          <w:szCs w:val="24"/>
        </w:rPr>
        <w:t xml:space="preserve">възлагане </w:t>
      </w:r>
      <w:bookmarkStart w:id="4" w:name="_Hlk159417851"/>
      <w:r w:rsidRPr="001C665F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1C665F">
        <w:rPr>
          <w:sz w:val="24"/>
          <w:szCs w:val="24"/>
        </w:rPr>
        <w:t xml:space="preserve">Технически проект за </w:t>
      </w:r>
      <w:r>
        <w:rPr>
          <w:sz w:val="24"/>
          <w:szCs w:val="24"/>
        </w:rPr>
        <w:t>изграждане на приют за бездомни кучета</w:t>
      </w:r>
      <w:bookmarkEnd w:id="3"/>
      <w:bookmarkEnd w:id="4"/>
      <w:r>
        <w:rPr>
          <w:sz w:val="24"/>
          <w:szCs w:val="24"/>
        </w:rPr>
        <w:t xml:space="preserve">. </w:t>
      </w:r>
      <w:bookmarkStart w:id="5" w:name="_Hlk159414590"/>
      <w:r w:rsidR="00035966">
        <w:rPr>
          <w:b/>
          <w:bCs/>
          <w:sz w:val="32"/>
          <w:szCs w:val="32"/>
        </w:rPr>
        <w:t>рег</w:t>
      </w:r>
      <w:r w:rsidRPr="00952858">
        <w:rPr>
          <w:b/>
          <w:bCs/>
          <w:sz w:val="32"/>
          <w:szCs w:val="32"/>
        </w:rPr>
        <w:t xml:space="preserve"> док № 108</w:t>
      </w:r>
      <w:bookmarkEnd w:id="5"/>
    </w:p>
    <w:p w14:paraId="03EA56C2" w14:textId="3883F1B3" w:rsidR="00952858" w:rsidRPr="00952858" w:rsidRDefault="009E38E7" w:rsidP="00952858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36CC0">
        <w:rPr>
          <w:sz w:val="24"/>
          <w:szCs w:val="24"/>
        </w:rPr>
        <w:t>Заявление от „</w:t>
      </w:r>
      <w:r>
        <w:rPr>
          <w:sz w:val="24"/>
          <w:szCs w:val="24"/>
        </w:rPr>
        <w:t>Захарни Заводи</w:t>
      </w:r>
      <w:r w:rsidRPr="00C36CC0">
        <w:rPr>
          <w:sz w:val="24"/>
          <w:szCs w:val="24"/>
        </w:rPr>
        <w:t xml:space="preserve">“ </w:t>
      </w:r>
      <w:r>
        <w:rPr>
          <w:sz w:val="24"/>
          <w:szCs w:val="24"/>
        </w:rPr>
        <w:t>АД.</w:t>
      </w:r>
      <w:r w:rsidRPr="00952858">
        <w:rPr>
          <w:sz w:val="24"/>
          <w:szCs w:val="24"/>
        </w:rPr>
        <w:t xml:space="preserve"> </w:t>
      </w:r>
      <w:r w:rsidR="00952858" w:rsidRPr="00952858">
        <w:rPr>
          <w:sz w:val="24"/>
          <w:szCs w:val="24"/>
        </w:rPr>
        <w:t>Одобряване на Техническо задание и даване на разрешение за Изработване на</w:t>
      </w:r>
    </w:p>
    <w:p w14:paraId="6C2D64F2" w14:textId="47034991" w:rsidR="00952858" w:rsidRPr="00952858" w:rsidRDefault="00952858" w:rsidP="00952858">
      <w:pPr>
        <w:pStyle w:val="ListParagraph"/>
        <w:rPr>
          <w:sz w:val="24"/>
          <w:szCs w:val="24"/>
        </w:rPr>
      </w:pPr>
      <w:r w:rsidRPr="00952858">
        <w:rPr>
          <w:sz w:val="24"/>
          <w:szCs w:val="24"/>
        </w:rPr>
        <w:t xml:space="preserve">план-схема и </w:t>
      </w:r>
      <w:r>
        <w:rPr>
          <w:sz w:val="24"/>
          <w:szCs w:val="24"/>
          <w:lang w:val="en-US"/>
        </w:rPr>
        <w:t>п</w:t>
      </w:r>
      <w:r w:rsidRPr="00952858">
        <w:rPr>
          <w:sz w:val="24"/>
          <w:szCs w:val="24"/>
        </w:rPr>
        <w:t>арцеларен план за елементи на техническата инфраструктура на трасе за</w:t>
      </w:r>
      <w:r>
        <w:rPr>
          <w:sz w:val="24"/>
          <w:szCs w:val="24"/>
        </w:rPr>
        <w:t xml:space="preserve"> </w:t>
      </w:r>
      <w:r w:rsidRPr="00952858">
        <w:rPr>
          <w:sz w:val="24"/>
          <w:szCs w:val="24"/>
        </w:rPr>
        <w:t xml:space="preserve">електропровод от </w:t>
      </w:r>
      <w:r>
        <w:rPr>
          <w:sz w:val="24"/>
          <w:szCs w:val="24"/>
        </w:rPr>
        <w:t xml:space="preserve">ел . </w:t>
      </w:r>
      <w:r w:rsidRPr="00952858">
        <w:rPr>
          <w:sz w:val="24"/>
          <w:szCs w:val="24"/>
        </w:rPr>
        <w:t>подстанция 110/20</w:t>
      </w:r>
      <w:r>
        <w:rPr>
          <w:sz w:val="24"/>
          <w:szCs w:val="24"/>
          <w:lang w:val="en-US"/>
        </w:rPr>
        <w:t>/10kV</w:t>
      </w:r>
      <w:r w:rsidRPr="00952858">
        <w:rPr>
          <w:sz w:val="24"/>
          <w:szCs w:val="24"/>
        </w:rPr>
        <w:t xml:space="preserve"> „Горна Оряховица Изток" в ПИ 16359.511.3251 до ФЕЦ с инсталирана мощност </w:t>
      </w:r>
      <w:bookmarkStart w:id="6" w:name="_Hlk159417980"/>
      <w:r w:rsidRPr="00952858">
        <w:rPr>
          <w:sz w:val="24"/>
          <w:szCs w:val="24"/>
        </w:rPr>
        <w:t xml:space="preserve">4.99 </w:t>
      </w:r>
      <w:r>
        <w:rPr>
          <w:sz w:val="24"/>
          <w:szCs w:val="24"/>
          <w:lang w:val="en-US"/>
        </w:rPr>
        <w:t>MW</w:t>
      </w:r>
      <w:r w:rsidRPr="00952858">
        <w:rPr>
          <w:sz w:val="24"/>
          <w:szCs w:val="24"/>
        </w:rPr>
        <w:t xml:space="preserve"> </w:t>
      </w:r>
      <w:bookmarkEnd w:id="6"/>
      <w:r w:rsidRPr="00952858">
        <w:rPr>
          <w:sz w:val="24"/>
          <w:szCs w:val="24"/>
        </w:rPr>
        <w:t>в ПИ 16359.12.6 в частта извън урбанизираната територия</w:t>
      </w:r>
      <w:r>
        <w:rPr>
          <w:sz w:val="24"/>
          <w:szCs w:val="24"/>
          <w:lang w:val="en-US"/>
        </w:rPr>
        <w:t xml:space="preserve">. </w:t>
      </w:r>
      <w:bookmarkStart w:id="7" w:name="_Hlk159415256"/>
      <w:r w:rsidR="00035966">
        <w:rPr>
          <w:b/>
          <w:bCs/>
          <w:sz w:val="32"/>
          <w:szCs w:val="32"/>
        </w:rPr>
        <w:t>рег</w:t>
      </w:r>
      <w:r w:rsidRPr="00952858">
        <w:rPr>
          <w:b/>
          <w:bCs/>
          <w:sz w:val="32"/>
          <w:szCs w:val="32"/>
        </w:rPr>
        <w:t xml:space="preserve"> док № 109</w:t>
      </w:r>
      <w:bookmarkEnd w:id="7"/>
    </w:p>
    <w:p w14:paraId="71CF2E42" w14:textId="4385FB75" w:rsidR="001C665F" w:rsidRPr="00CF196A" w:rsidRDefault="00A06531" w:rsidP="00CF196A">
      <w:pPr>
        <w:pStyle w:val="ListParagraph"/>
        <w:numPr>
          <w:ilvl w:val="0"/>
          <w:numId w:val="2"/>
        </w:numPr>
        <w:rPr>
          <w:sz w:val="24"/>
          <w:szCs w:val="24"/>
        </w:rPr>
      </w:pPr>
      <w:bookmarkStart w:id="8" w:name="_Hlk159499227"/>
      <w:bookmarkStart w:id="9" w:name="_Hlk159416982"/>
      <w:r w:rsidRPr="00C36CC0">
        <w:rPr>
          <w:sz w:val="24"/>
          <w:szCs w:val="24"/>
        </w:rPr>
        <w:t>Заявление от „</w:t>
      </w:r>
      <w:r>
        <w:rPr>
          <w:sz w:val="24"/>
          <w:szCs w:val="24"/>
        </w:rPr>
        <w:t>ГРИЙН СОЛАР 2012</w:t>
      </w:r>
      <w:r w:rsidRPr="00C36CC0">
        <w:rPr>
          <w:sz w:val="24"/>
          <w:szCs w:val="24"/>
        </w:rPr>
        <w:t xml:space="preserve">“ </w:t>
      </w:r>
      <w:r>
        <w:rPr>
          <w:sz w:val="24"/>
          <w:szCs w:val="24"/>
        </w:rPr>
        <w:t>Е</w:t>
      </w:r>
      <w:r w:rsidRPr="00C36CC0">
        <w:rPr>
          <w:sz w:val="24"/>
          <w:szCs w:val="24"/>
        </w:rPr>
        <w:t>ООД</w:t>
      </w:r>
      <w:bookmarkEnd w:id="8"/>
      <w:r>
        <w:rPr>
          <w:sz w:val="24"/>
          <w:szCs w:val="24"/>
        </w:rPr>
        <w:t>.</w:t>
      </w:r>
      <w:r w:rsidRPr="00CF196A">
        <w:rPr>
          <w:sz w:val="24"/>
          <w:szCs w:val="24"/>
        </w:rPr>
        <w:t xml:space="preserve"> </w:t>
      </w:r>
      <w:r w:rsidR="00CF196A" w:rsidRPr="00CF196A">
        <w:rPr>
          <w:sz w:val="24"/>
          <w:szCs w:val="24"/>
        </w:rPr>
        <w:t xml:space="preserve">Решение за Изработване на план-схема и трасировъчен план за елементи на техническата инфраструктура на трасе за електропровод , представляващ кабелно отклонение от табло НН </w:t>
      </w:r>
      <w:bookmarkEnd w:id="9"/>
      <w:r w:rsidR="00CF196A" w:rsidRPr="00CF196A">
        <w:rPr>
          <w:sz w:val="24"/>
          <w:szCs w:val="24"/>
        </w:rPr>
        <w:t xml:space="preserve">ТП12, Драганово до ФЕЦ с инсталирана мощност 30 </w:t>
      </w:r>
      <w:r w:rsidR="00CF196A" w:rsidRPr="00CF196A">
        <w:rPr>
          <w:sz w:val="24"/>
          <w:szCs w:val="24"/>
          <w:lang w:val="en-US"/>
        </w:rPr>
        <w:t>KW</w:t>
      </w:r>
      <w:r w:rsidR="00CF196A" w:rsidRPr="00CF196A">
        <w:rPr>
          <w:sz w:val="24"/>
          <w:szCs w:val="24"/>
        </w:rPr>
        <w:t xml:space="preserve"> в имот</w:t>
      </w:r>
      <w:r w:rsidR="00CF196A" w:rsidRPr="00CF196A">
        <w:rPr>
          <w:sz w:val="24"/>
          <w:szCs w:val="24"/>
          <w:lang w:val="en-US"/>
        </w:rPr>
        <w:t xml:space="preserve"> </w:t>
      </w:r>
      <w:r w:rsidR="00CF196A" w:rsidRPr="00CF196A">
        <w:rPr>
          <w:sz w:val="24"/>
          <w:szCs w:val="24"/>
        </w:rPr>
        <w:t>с</w:t>
      </w:r>
      <w:r w:rsidR="00CF196A" w:rsidRPr="00CF196A">
        <w:rPr>
          <w:sz w:val="24"/>
          <w:szCs w:val="24"/>
          <w:lang w:val="en-US"/>
        </w:rPr>
        <w:t xml:space="preserve"> </w:t>
      </w:r>
      <w:r w:rsidR="00CF196A" w:rsidRPr="00CF196A">
        <w:rPr>
          <w:sz w:val="24"/>
          <w:szCs w:val="24"/>
        </w:rPr>
        <w:t>ид.</w:t>
      </w:r>
      <w:r w:rsidR="00CF196A" w:rsidRPr="00CF196A">
        <w:rPr>
          <w:sz w:val="24"/>
          <w:szCs w:val="24"/>
          <w:lang w:val="en-US"/>
        </w:rPr>
        <w:t xml:space="preserve"> </w:t>
      </w:r>
      <w:r w:rsidR="00CF196A" w:rsidRPr="00CF196A">
        <w:rPr>
          <w:sz w:val="24"/>
          <w:szCs w:val="24"/>
        </w:rPr>
        <w:t xml:space="preserve">23100.501.1543 по КККР на с.Драганово за който </w:t>
      </w:r>
      <w:r w:rsidR="00CF196A" w:rsidRPr="00CF196A">
        <w:rPr>
          <w:sz w:val="24"/>
          <w:szCs w:val="24"/>
          <w:lang w:val="en-US"/>
        </w:rPr>
        <w:t>e</w:t>
      </w:r>
      <w:r w:rsidR="00CF196A" w:rsidRPr="00CF196A">
        <w:rPr>
          <w:sz w:val="24"/>
          <w:szCs w:val="24"/>
        </w:rPr>
        <w:t xml:space="preserve"> отреден УПИ Х</w:t>
      </w:r>
      <w:r w:rsidR="00CF196A" w:rsidRPr="00CF196A">
        <w:rPr>
          <w:sz w:val="24"/>
          <w:szCs w:val="24"/>
          <w:lang w:val="en-US"/>
        </w:rPr>
        <w:t>II</w:t>
      </w:r>
      <w:r w:rsidR="00CF196A" w:rsidRPr="00CF196A">
        <w:rPr>
          <w:sz w:val="24"/>
          <w:szCs w:val="24"/>
        </w:rPr>
        <w:t>-1343,1542. Кв</w:t>
      </w:r>
      <w:r w:rsidR="00CF196A">
        <w:rPr>
          <w:sz w:val="24"/>
          <w:szCs w:val="24"/>
        </w:rPr>
        <w:t>.</w:t>
      </w:r>
      <w:r w:rsidR="00CF196A" w:rsidRPr="00CF196A">
        <w:rPr>
          <w:sz w:val="24"/>
          <w:szCs w:val="24"/>
        </w:rPr>
        <w:t xml:space="preserve"> 124</w:t>
      </w:r>
      <w:r w:rsidR="00CF196A">
        <w:rPr>
          <w:sz w:val="24"/>
          <w:szCs w:val="24"/>
          <w:lang w:val="en-US"/>
        </w:rPr>
        <w:t xml:space="preserve"> </w:t>
      </w:r>
      <w:r w:rsidR="00CF196A" w:rsidRPr="00CF196A">
        <w:rPr>
          <w:sz w:val="24"/>
          <w:szCs w:val="24"/>
        </w:rPr>
        <w:t>по ПУП на с</w:t>
      </w:r>
      <w:r w:rsidR="00CF196A">
        <w:rPr>
          <w:sz w:val="24"/>
          <w:szCs w:val="24"/>
        </w:rPr>
        <w:t xml:space="preserve">. </w:t>
      </w:r>
      <w:r w:rsidR="00CF196A" w:rsidRPr="00CF196A">
        <w:rPr>
          <w:sz w:val="24"/>
          <w:szCs w:val="24"/>
        </w:rPr>
        <w:t>Драганово</w:t>
      </w:r>
      <w:r w:rsidR="00CF196A">
        <w:rPr>
          <w:sz w:val="24"/>
          <w:szCs w:val="24"/>
        </w:rPr>
        <w:t xml:space="preserve">. </w:t>
      </w:r>
      <w:r w:rsidR="00035966">
        <w:rPr>
          <w:b/>
          <w:bCs/>
          <w:sz w:val="32"/>
          <w:szCs w:val="32"/>
        </w:rPr>
        <w:t>рег</w:t>
      </w:r>
      <w:r w:rsidR="00CF196A" w:rsidRPr="00952858">
        <w:rPr>
          <w:b/>
          <w:bCs/>
          <w:sz w:val="32"/>
          <w:szCs w:val="32"/>
        </w:rPr>
        <w:t xml:space="preserve"> док № 1</w:t>
      </w:r>
      <w:r w:rsidR="00CF196A">
        <w:rPr>
          <w:b/>
          <w:bCs/>
          <w:sz w:val="32"/>
          <w:szCs w:val="32"/>
        </w:rPr>
        <w:t>25</w:t>
      </w:r>
    </w:p>
    <w:p w14:paraId="12D344E5" w14:textId="6929CBB2" w:rsidR="00CF196A" w:rsidRPr="00217E04" w:rsidRDefault="00217E04" w:rsidP="00217E04">
      <w:pPr>
        <w:pStyle w:val="ListParagraph"/>
        <w:numPr>
          <w:ilvl w:val="0"/>
          <w:numId w:val="2"/>
        </w:numPr>
        <w:rPr>
          <w:sz w:val="24"/>
          <w:szCs w:val="24"/>
        </w:rPr>
      </w:pPr>
      <w:bookmarkStart w:id="10" w:name="_Hlk159418162"/>
      <w:r w:rsidRPr="00217E04">
        <w:rPr>
          <w:sz w:val="24"/>
          <w:szCs w:val="24"/>
        </w:rPr>
        <w:t>Кандидатстване с проектно предложение „подобряване</w:t>
      </w:r>
      <w:r>
        <w:rPr>
          <w:sz w:val="24"/>
          <w:szCs w:val="24"/>
        </w:rPr>
        <w:t xml:space="preserve"> </w:t>
      </w:r>
      <w:r w:rsidRPr="00217E04">
        <w:rPr>
          <w:sz w:val="24"/>
          <w:szCs w:val="24"/>
        </w:rPr>
        <w:t>на енергийната ефективност на система за външно изкуствено осветление на четири населени места</w:t>
      </w:r>
      <w:bookmarkEnd w:id="10"/>
      <w:r w:rsidRPr="00217E04">
        <w:rPr>
          <w:sz w:val="24"/>
          <w:szCs w:val="24"/>
        </w:rPr>
        <w:t xml:space="preserve"> в община горна </w:t>
      </w:r>
      <w:r w:rsidR="00C56B82">
        <w:rPr>
          <w:sz w:val="24"/>
          <w:szCs w:val="24"/>
        </w:rPr>
        <w:t>О</w:t>
      </w:r>
      <w:r w:rsidRPr="00217E04">
        <w:rPr>
          <w:sz w:val="24"/>
          <w:szCs w:val="24"/>
        </w:rPr>
        <w:t>ряховица“ за изпълнение на инвестиции по процедура вс-ккр-4.028 -.подкрепа за енергийно ефективни системи за улично осветление“, с финансиране по линия на механизма за възстановяване устойчивост покана 2/, компонент 4 нисковъглеродна икономика“</w:t>
      </w:r>
      <w:r>
        <w:rPr>
          <w:sz w:val="24"/>
          <w:szCs w:val="24"/>
        </w:rPr>
        <w:t xml:space="preserve">  </w:t>
      </w:r>
      <w:r w:rsidR="00035966">
        <w:rPr>
          <w:b/>
          <w:bCs/>
          <w:sz w:val="32"/>
          <w:szCs w:val="32"/>
        </w:rPr>
        <w:t>рег</w:t>
      </w:r>
      <w:r w:rsidRPr="00952858">
        <w:rPr>
          <w:b/>
          <w:bCs/>
          <w:sz w:val="32"/>
          <w:szCs w:val="32"/>
        </w:rPr>
        <w:t xml:space="preserve"> док № 1</w:t>
      </w:r>
      <w:r>
        <w:rPr>
          <w:b/>
          <w:bCs/>
          <w:sz w:val="32"/>
          <w:szCs w:val="32"/>
        </w:rPr>
        <w:t>29</w:t>
      </w:r>
    </w:p>
    <w:p w14:paraId="7FCDF689" w14:textId="03289829" w:rsidR="00D47523" w:rsidRPr="00D47523" w:rsidRDefault="009E38E7" w:rsidP="00D4752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36CC0">
        <w:rPr>
          <w:sz w:val="24"/>
          <w:szCs w:val="24"/>
        </w:rPr>
        <w:t>Заявление от „</w:t>
      </w:r>
      <w:r>
        <w:rPr>
          <w:sz w:val="24"/>
          <w:szCs w:val="24"/>
        </w:rPr>
        <w:t>ГРИЙН СОЛАР 2012</w:t>
      </w:r>
      <w:r w:rsidRPr="00C36CC0">
        <w:rPr>
          <w:sz w:val="24"/>
          <w:szCs w:val="24"/>
        </w:rPr>
        <w:t xml:space="preserve">“ </w:t>
      </w:r>
      <w:r>
        <w:rPr>
          <w:sz w:val="24"/>
          <w:szCs w:val="24"/>
        </w:rPr>
        <w:t>Е</w:t>
      </w:r>
      <w:r w:rsidRPr="00C36CC0">
        <w:rPr>
          <w:sz w:val="24"/>
          <w:szCs w:val="24"/>
        </w:rPr>
        <w:t>ООД</w:t>
      </w:r>
      <w:r w:rsidRPr="0057788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. </w:t>
      </w:r>
      <w:r w:rsidR="00577886" w:rsidRPr="00577886">
        <w:rPr>
          <w:sz w:val="24"/>
          <w:szCs w:val="24"/>
        </w:rPr>
        <w:t xml:space="preserve">Решение за Изработване на план-схема и трасировъчен план за елементи на техническата инфраструктура на трасе за </w:t>
      </w:r>
      <w:r w:rsidR="00577886" w:rsidRPr="00577886">
        <w:rPr>
          <w:sz w:val="24"/>
          <w:szCs w:val="24"/>
        </w:rPr>
        <w:lastRenderedPageBreak/>
        <w:t>електропровод , представляващ кабелно отклонение от табло НН ТП6. с.</w:t>
      </w:r>
      <w:r>
        <w:rPr>
          <w:sz w:val="24"/>
          <w:szCs w:val="24"/>
        </w:rPr>
        <w:t xml:space="preserve"> </w:t>
      </w:r>
      <w:r w:rsidR="00577886" w:rsidRPr="00577886">
        <w:rPr>
          <w:sz w:val="24"/>
          <w:szCs w:val="24"/>
        </w:rPr>
        <w:t>Крушето до</w:t>
      </w:r>
      <w:r w:rsidR="00577886">
        <w:rPr>
          <w:sz w:val="24"/>
          <w:szCs w:val="24"/>
        </w:rPr>
        <w:t xml:space="preserve"> </w:t>
      </w:r>
      <w:r w:rsidR="00577886" w:rsidRPr="00577886">
        <w:rPr>
          <w:sz w:val="24"/>
          <w:szCs w:val="24"/>
        </w:rPr>
        <w:t xml:space="preserve">ФЕЦ с инсталирана мощност зо </w:t>
      </w:r>
      <w:r w:rsidR="00577886">
        <w:rPr>
          <w:sz w:val="24"/>
          <w:szCs w:val="24"/>
        </w:rPr>
        <w:t>3</w:t>
      </w:r>
      <w:r w:rsidR="00577886">
        <w:rPr>
          <w:sz w:val="24"/>
          <w:szCs w:val="24"/>
          <w:lang w:val="en-US"/>
        </w:rPr>
        <w:t>0 kW</w:t>
      </w:r>
      <w:r w:rsidR="00577886" w:rsidRPr="00577886">
        <w:rPr>
          <w:sz w:val="24"/>
          <w:szCs w:val="24"/>
        </w:rPr>
        <w:t xml:space="preserve"> в УПИ </w:t>
      </w:r>
      <w:r w:rsidR="00577886">
        <w:rPr>
          <w:sz w:val="24"/>
          <w:szCs w:val="24"/>
          <w:lang w:val="en-US"/>
        </w:rPr>
        <w:t>VI</w:t>
      </w:r>
      <w:r w:rsidR="00577886" w:rsidRPr="00577886">
        <w:rPr>
          <w:sz w:val="24"/>
          <w:szCs w:val="24"/>
        </w:rPr>
        <w:t xml:space="preserve">- 263, кв.10 по </w:t>
      </w:r>
      <w:r w:rsidR="00577886">
        <w:rPr>
          <w:sz w:val="24"/>
          <w:szCs w:val="24"/>
        </w:rPr>
        <w:t>ПУП</w:t>
      </w:r>
      <w:r w:rsidR="00577886" w:rsidRPr="00577886">
        <w:rPr>
          <w:sz w:val="24"/>
          <w:szCs w:val="24"/>
        </w:rPr>
        <w:t xml:space="preserve"> на с.</w:t>
      </w:r>
      <w:r w:rsidR="00577886">
        <w:rPr>
          <w:sz w:val="24"/>
          <w:szCs w:val="24"/>
        </w:rPr>
        <w:t xml:space="preserve"> </w:t>
      </w:r>
      <w:r w:rsidR="00577886" w:rsidRPr="00577886">
        <w:rPr>
          <w:sz w:val="24"/>
          <w:szCs w:val="24"/>
        </w:rPr>
        <w:t>Крушето</w:t>
      </w:r>
      <w:r w:rsidR="00577886">
        <w:rPr>
          <w:sz w:val="24"/>
          <w:szCs w:val="24"/>
        </w:rPr>
        <w:t xml:space="preserve">.  </w:t>
      </w:r>
      <w:bookmarkStart w:id="11" w:name="_Hlk159496444"/>
      <w:r w:rsidR="00035966">
        <w:rPr>
          <w:b/>
          <w:bCs/>
          <w:sz w:val="32"/>
          <w:szCs w:val="32"/>
        </w:rPr>
        <w:t>рег</w:t>
      </w:r>
      <w:r w:rsidR="00577886" w:rsidRPr="00952858">
        <w:rPr>
          <w:b/>
          <w:bCs/>
          <w:sz w:val="32"/>
          <w:szCs w:val="32"/>
        </w:rPr>
        <w:t xml:space="preserve"> док № </w:t>
      </w:r>
      <w:r w:rsidR="00577886">
        <w:rPr>
          <w:b/>
          <w:bCs/>
          <w:sz w:val="32"/>
          <w:szCs w:val="32"/>
        </w:rPr>
        <w:t>132</w:t>
      </w:r>
      <w:bookmarkEnd w:id="11"/>
    </w:p>
    <w:p w14:paraId="2044D6FB" w14:textId="52C3ABB4" w:rsidR="00D47523" w:rsidRPr="00D47523" w:rsidRDefault="005D547D" w:rsidP="00D47523">
      <w:pPr>
        <w:pStyle w:val="ListParagraph"/>
        <w:numPr>
          <w:ilvl w:val="0"/>
          <w:numId w:val="2"/>
        </w:numPr>
        <w:rPr>
          <w:sz w:val="24"/>
          <w:szCs w:val="24"/>
        </w:rPr>
      </w:pPr>
      <w:bookmarkStart w:id="12" w:name="_Hlk159497090"/>
      <w:r w:rsidRPr="00C36CC0">
        <w:rPr>
          <w:sz w:val="24"/>
          <w:szCs w:val="24"/>
        </w:rPr>
        <w:t>Заявление от „ВЕНЕРА 12“ ООД</w:t>
      </w:r>
      <w:bookmarkEnd w:id="12"/>
      <w:r w:rsidRPr="00C36CC0">
        <w:rPr>
          <w:sz w:val="24"/>
          <w:szCs w:val="24"/>
        </w:rPr>
        <w:t xml:space="preserve">, </w:t>
      </w:r>
      <w:r w:rsidR="00C36CC0">
        <w:rPr>
          <w:sz w:val="24"/>
          <w:szCs w:val="24"/>
        </w:rPr>
        <w:t>за д</w:t>
      </w:r>
      <w:r w:rsidR="00C36CC0" w:rsidRPr="00C36CC0">
        <w:rPr>
          <w:sz w:val="24"/>
          <w:szCs w:val="24"/>
        </w:rPr>
        <w:t>аване на съгласие за учредяване право на прокарване</w:t>
      </w:r>
      <w:r w:rsidR="00C36CC0">
        <w:rPr>
          <w:sz w:val="24"/>
          <w:szCs w:val="24"/>
        </w:rPr>
        <w:t xml:space="preserve"> на кабелно отклонение. </w:t>
      </w:r>
      <w:r w:rsidR="00C36CC0">
        <w:rPr>
          <w:b/>
          <w:bCs/>
          <w:sz w:val="32"/>
          <w:szCs w:val="32"/>
        </w:rPr>
        <w:t>рег</w:t>
      </w:r>
      <w:r w:rsidR="00C36CC0" w:rsidRPr="00952858">
        <w:rPr>
          <w:b/>
          <w:bCs/>
          <w:sz w:val="32"/>
          <w:szCs w:val="32"/>
        </w:rPr>
        <w:t xml:space="preserve"> док № </w:t>
      </w:r>
      <w:r w:rsidR="00C36CC0">
        <w:rPr>
          <w:b/>
          <w:bCs/>
          <w:sz w:val="32"/>
          <w:szCs w:val="32"/>
        </w:rPr>
        <w:t>139</w:t>
      </w:r>
    </w:p>
    <w:p w14:paraId="5102DFE1" w14:textId="5048D1CE" w:rsidR="00466318" w:rsidRPr="00466318" w:rsidRDefault="00466318" w:rsidP="00466318">
      <w:pPr>
        <w:pStyle w:val="ListParagraph"/>
        <w:numPr>
          <w:ilvl w:val="0"/>
          <w:numId w:val="2"/>
        </w:numPr>
        <w:rPr>
          <w:sz w:val="24"/>
          <w:szCs w:val="24"/>
        </w:rPr>
      </w:pPr>
      <w:bookmarkStart w:id="13" w:name="_Hlk159499523"/>
      <w:r w:rsidRPr="00466318">
        <w:rPr>
          <w:sz w:val="24"/>
          <w:szCs w:val="24"/>
        </w:rPr>
        <w:t>Инвестиционно намерение на „ВИКТОРИЯ 05“ ООД</w:t>
      </w:r>
      <w:bookmarkEnd w:id="13"/>
      <w:r w:rsidRPr="00466318">
        <w:rPr>
          <w:sz w:val="24"/>
          <w:szCs w:val="24"/>
        </w:rPr>
        <w:t xml:space="preserve">. Предложението има за цел да се променят контурите на УПИ </w:t>
      </w:r>
      <w:r>
        <w:rPr>
          <w:sz w:val="24"/>
          <w:szCs w:val="24"/>
          <w:lang w:val="en-US"/>
        </w:rPr>
        <w:t>I</w:t>
      </w:r>
      <w:r w:rsidRPr="00466318">
        <w:rPr>
          <w:sz w:val="24"/>
          <w:szCs w:val="24"/>
        </w:rPr>
        <w:t>Х</w:t>
      </w:r>
      <w:r>
        <w:rPr>
          <w:sz w:val="24"/>
          <w:szCs w:val="24"/>
          <w:lang w:val="en-US"/>
        </w:rPr>
        <w:t xml:space="preserve"> </w:t>
      </w:r>
      <w:r w:rsidRPr="00466318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 xml:space="preserve"> </w:t>
      </w:r>
      <w:r w:rsidRPr="00466318">
        <w:rPr>
          <w:sz w:val="24"/>
          <w:szCs w:val="24"/>
        </w:rPr>
        <w:t xml:space="preserve">за обществено обслужване и УПИ </w:t>
      </w:r>
      <w:r w:rsidRPr="00466318">
        <w:rPr>
          <w:sz w:val="24"/>
          <w:szCs w:val="24"/>
          <w:lang w:val="en-US"/>
        </w:rPr>
        <w:t>I</w:t>
      </w:r>
      <w:r>
        <w:rPr>
          <w:sz w:val="24"/>
          <w:szCs w:val="24"/>
          <w:lang w:val="en-US"/>
        </w:rPr>
        <w:t>V</w:t>
      </w:r>
      <w:r w:rsidRPr="00466318">
        <w:rPr>
          <w:sz w:val="24"/>
          <w:szCs w:val="24"/>
          <w:lang w:val="en-US"/>
        </w:rPr>
        <w:t xml:space="preserve"> </w:t>
      </w:r>
      <w:r w:rsidRPr="00466318">
        <w:rPr>
          <w:sz w:val="24"/>
          <w:szCs w:val="24"/>
        </w:rPr>
        <w:t>- за</w:t>
      </w:r>
      <w:r w:rsidRPr="00466318">
        <w:rPr>
          <w:sz w:val="24"/>
          <w:szCs w:val="24"/>
          <w:lang w:val="en-US"/>
        </w:rPr>
        <w:t xml:space="preserve"> производствена </w:t>
      </w:r>
      <w:r w:rsidRPr="00466318">
        <w:rPr>
          <w:sz w:val="24"/>
          <w:szCs w:val="24"/>
        </w:rPr>
        <w:t xml:space="preserve"> складова и търговска дейност кв. 59, така че територия с площ от 704 м</w:t>
      </w:r>
      <w:r w:rsidRPr="00466318">
        <w:rPr>
          <w:sz w:val="24"/>
          <w:szCs w:val="24"/>
          <w:vertAlign w:val="superscript"/>
          <w:lang w:val="en-US"/>
        </w:rPr>
        <w:t>2</w:t>
      </w:r>
      <w:r w:rsidRPr="00466318">
        <w:rPr>
          <w:sz w:val="24"/>
          <w:szCs w:val="24"/>
        </w:rPr>
        <w:t xml:space="preserve">. от УПИ </w:t>
      </w:r>
      <w:r w:rsidRPr="00466318">
        <w:rPr>
          <w:sz w:val="24"/>
          <w:szCs w:val="24"/>
          <w:lang w:val="en-US"/>
        </w:rPr>
        <w:t>I</w:t>
      </w:r>
      <w:r w:rsidRPr="00466318">
        <w:rPr>
          <w:sz w:val="24"/>
          <w:szCs w:val="24"/>
        </w:rPr>
        <w:t>Х-за обществено обслужване да се присъедини</w:t>
      </w:r>
      <w:r>
        <w:rPr>
          <w:sz w:val="24"/>
          <w:szCs w:val="24"/>
          <w:lang w:val="en-US"/>
        </w:rPr>
        <w:t xml:space="preserve"> </w:t>
      </w:r>
      <w:r w:rsidRPr="00466318">
        <w:rPr>
          <w:sz w:val="24"/>
          <w:szCs w:val="24"/>
        </w:rPr>
        <w:t xml:space="preserve">УПИ </w:t>
      </w:r>
      <w:r w:rsidRPr="00466318">
        <w:rPr>
          <w:sz w:val="24"/>
          <w:szCs w:val="24"/>
          <w:lang w:val="en-US"/>
        </w:rPr>
        <w:t>I</w:t>
      </w:r>
      <w:r>
        <w:rPr>
          <w:sz w:val="24"/>
          <w:szCs w:val="24"/>
          <w:lang w:val="en-US"/>
        </w:rPr>
        <w:t>V</w:t>
      </w:r>
      <w:r w:rsidRPr="00466318">
        <w:rPr>
          <w:sz w:val="24"/>
          <w:szCs w:val="24"/>
        </w:rPr>
        <w:t xml:space="preserve"> -</w:t>
      </w:r>
      <w:r>
        <w:rPr>
          <w:sz w:val="24"/>
          <w:szCs w:val="24"/>
          <w:lang w:val="en-US"/>
        </w:rPr>
        <w:t xml:space="preserve"> </w:t>
      </w:r>
      <w:r w:rsidRPr="00466318">
        <w:rPr>
          <w:sz w:val="24"/>
          <w:szCs w:val="24"/>
        </w:rPr>
        <w:t>за производствена, складова и търговска дейност, кв.59 с цел създаване на</w:t>
      </w:r>
      <w:r>
        <w:rPr>
          <w:sz w:val="24"/>
          <w:szCs w:val="24"/>
          <w:lang w:val="en-US"/>
        </w:rPr>
        <w:t xml:space="preserve"> </w:t>
      </w:r>
      <w:r w:rsidRPr="00466318">
        <w:rPr>
          <w:sz w:val="24"/>
          <w:szCs w:val="24"/>
        </w:rPr>
        <w:t>паркинг за товарни автомобили и осигуряване на терен за товаро-разтоварна дейност.</w:t>
      </w:r>
      <w:r>
        <w:rPr>
          <w:sz w:val="24"/>
          <w:szCs w:val="24"/>
          <w:lang w:val="en-US"/>
        </w:rPr>
        <w:t xml:space="preserve">  </w:t>
      </w:r>
      <w:r>
        <w:rPr>
          <w:b/>
          <w:bCs/>
          <w:sz w:val="32"/>
          <w:szCs w:val="32"/>
        </w:rPr>
        <w:t>рег</w:t>
      </w:r>
      <w:r w:rsidRPr="00952858">
        <w:rPr>
          <w:b/>
          <w:bCs/>
          <w:sz w:val="32"/>
          <w:szCs w:val="32"/>
        </w:rPr>
        <w:t xml:space="preserve"> док № </w:t>
      </w:r>
      <w:r>
        <w:rPr>
          <w:b/>
          <w:bCs/>
          <w:sz w:val="32"/>
          <w:szCs w:val="32"/>
        </w:rPr>
        <w:t>13</w:t>
      </w:r>
      <w:r>
        <w:rPr>
          <w:b/>
          <w:bCs/>
          <w:sz w:val="32"/>
          <w:szCs w:val="32"/>
          <w:lang w:val="en-US"/>
        </w:rPr>
        <w:t>8</w:t>
      </w:r>
    </w:p>
    <w:p w14:paraId="72BA5843" w14:textId="596593AC" w:rsidR="00D47523" w:rsidRDefault="009E38E7" w:rsidP="00D4752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36CC0">
        <w:rPr>
          <w:sz w:val="24"/>
          <w:szCs w:val="24"/>
        </w:rPr>
        <w:t>Заявление от „</w:t>
      </w:r>
      <w:r>
        <w:rPr>
          <w:sz w:val="24"/>
          <w:szCs w:val="24"/>
        </w:rPr>
        <w:t>Електроразпределение Север</w:t>
      </w:r>
      <w:r w:rsidRPr="00C36CC0">
        <w:rPr>
          <w:sz w:val="24"/>
          <w:szCs w:val="24"/>
        </w:rPr>
        <w:t xml:space="preserve">“ </w:t>
      </w:r>
      <w:r>
        <w:rPr>
          <w:sz w:val="24"/>
          <w:szCs w:val="24"/>
        </w:rPr>
        <w:t xml:space="preserve">АД. </w:t>
      </w:r>
      <w:r w:rsidRPr="00D47523">
        <w:rPr>
          <w:sz w:val="24"/>
          <w:szCs w:val="24"/>
        </w:rPr>
        <w:t xml:space="preserve"> </w:t>
      </w:r>
      <w:bookmarkStart w:id="14" w:name="_Hlk159499645"/>
      <w:r w:rsidR="00D47523" w:rsidRPr="00D47523">
        <w:rPr>
          <w:sz w:val="24"/>
          <w:szCs w:val="24"/>
        </w:rPr>
        <w:t>Даване на съгласие за учредяване на право на прокарване за елементи на</w:t>
      </w:r>
      <w:r w:rsidR="00D47523">
        <w:rPr>
          <w:sz w:val="24"/>
          <w:szCs w:val="24"/>
        </w:rPr>
        <w:t xml:space="preserve"> </w:t>
      </w:r>
      <w:r w:rsidR="00D47523" w:rsidRPr="00D47523">
        <w:rPr>
          <w:sz w:val="24"/>
          <w:szCs w:val="24"/>
        </w:rPr>
        <w:t xml:space="preserve">техническата инфраструктура </w:t>
      </w:r>
      <w:bookmarkEnd w:id="14"/>
      <w:r w:rsidR="00D47523" w:rsidRPr="00D47523">
        <w:rPr>
          <w:sz w:val="24"/>
          <w:szCs w:val="24"/>
        </w:rPr>
        <w:t>през имоти - публична общинска собственост, попадащи</w:t>
      </w:r>
      <w:r w:rsidR="00D47523">
        <w:rPr>
          <w:sz w:val="24"/>
          <w:szCs w:val="24"/>
        </w:rPr>
        <w:t xml:space="preserve"> </w:t>
      </w:r>
      <w:r w:rsidR="00D47523" w:rsidRPr="00D47523">
        <w:rPr>
          <w:sz w:val="24"/>
          <w:szCs w:val="24"/>
        </w:rPr>
        <w:t>в урбанизираната територия на гр. Горна Оряховица</w:t>
      </w:r>
      <w:r w:rsidR="00D47523">
        <w:rPr>
          <w:sz w:val="24"/>
          <w:szCs w:val="24"/>
        </w:rPr>
        <w:t xml:space="preserve"> </w:t>
      </w:r>
      <w:r w:rsidR="00D47523" w:rsidRPr="00D47523">
        <w:rPr>
          <w:sz w:val="24"/>
          <w:szCs w:val="24"/>
        </w:rPr>
        <w:t>.</w:t>
      </w:r>
      <w:r w:rsidR="00D47523" w:rsidRPr="00D47523">
        <w:t xml:space="preserve"> </w:t>
      </w:r>
      <w:r w:rsidR="00D47523" w:rsidRPr="00D47523">
        <w:rPr>
          <w:sz w:val="24"/>
          <w:szCs w:val="24"/>
        </w:rPr>
        <w:t>кв.</w:t>
      </w:r>
      <w:r w:rsidR="00C6536A">
        <w:rPr>
          <w:sz w:val="24"/>
          <w:szCs w:val="24"/>
        </w:rPr>
        <w:t xml:space="preserve"> </w:t>
      </w:r>
      <w:r w:rsidR="00D47523" w:rsidRPr="00D47523">
        <w:rPr>
          <w:sz w:val="24"/>
          <w:szCs w:val="24"/>
        </w:rPr>
        <w:t>Калтинец</w:t>
      </w:r>
      <w:r w:rsidR="00D47523">
        <w:rPr>
          <w:sz w:val="24"/>
          <w:szCs w:val="24"/>
        </w:rPr>
        <w:t xml:space="preserve"> </w:t>
      </w:r>
    </w:p>
    <w:p w14:paraId="2748A59D" w14:textId="5F30EB28" w:rsidR="00D47523" w:rsidRPr="00D47523" w:rsidRDefault="00D47523" w:rsidP="00D47523">
      <w:pPr>
        <w:pStyle w:val="ListParagraph"/>
        <w:ind w:left="501"/>
        <w:rPr>
          <w:sz w:val="24"/>
          <w:szCs w:val="24"/>
        </w:rPr>
      </w:pPr>
      <w:r>
        <w:rPr>
          <w:b/>
          <w:bCs/>
          <w:sz w:val="32"/>
          <w:szCs w:val="32"/>
        </w:rPr>
        <w:t>рег</w:t>
      </w:r>
      <w:r w:rsidRPr="00952858">
        <w:rPr>
          <w:b/>
          <w:bCs/>
          <w:sz w:val="32"/>
          <w:szCs w:val="32"/>
        </w:rPr>
        <w:t xml:space="preserve"> док № </w:t>
      </w:r>
      <w:r>
        <w:rPr>
          <w:b/>
          <w:bCs/>
          <w:sz w:val="32"/>
          <w:szCs w:val="32"/>
        </w:rPr>
        <w:t>107</w:t>
      </w:r>
    </w:p>
    <w:p w14:paraId="4F738216" w14:textId="77777777" w:rsidR="00D47523" w:rsidRPr="00577886" w:rsidRDefault="00D47523" w:rsidP="00577886">
      <w:pPr>
        <w:pStyle w:val="ListParagraph"/>
        <w:rPr>
          <w:sz w:val="24"/>
          <w:szCs w:val="24"/>
        </w:rPr>
      </w:pPr>
    </w:p>
    <w:p w14:paraId="6E1D946B" w14:textId="745BA89D" w:rsidR="00577886" w:rsidRDefault="00577886" w:rsidP="00577886">
      <w:pPr>
        <w:rPr>
          <w:sz w:val="24"/>
          <w:szCs w:val="24"/>
        </w:rPr>
      </w:pPr>
      <w:r>
        <w:rPr>
          <w:sz w:val="24"/>
          <w:szCs w:val="24"/>
        </w:rPr>
        <w:t>Приемане на дневен ред</w:t>
      </w:r>
      <w:bookmarkStart w:id="15" w:name="_Hlk159417430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47523" w:rsidRPr="00D47523" w14:paraId="0FAB3AC8" w14:textId="77777777" w:rsidTr="00823BA7">
        <w:trPr>
          <w:jc w:val="center"/>
        </w:trPr>
        <w:tc>
          <w:tcPr>
            <w:tcW w:w="3020" w:type="dxa"/>
          </w:tcPr>
          <w:bookmarkEnd w:id="15"/>
          <w:p w14:paraId="27B987F8" w14:textId="77777777" w:rsidR="00D47523" w:rsidRPr="00D47523" w:rsidRDefault="00D47523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За:</w:t>
            </w:r>
          </w:p>
        </w:tc>
        <w:tc>
          <w:tcPr>
            <w:tcW w:w="3021" w:type="dxa"/>
          </w:tcPr>
          <w:p w14:paraId="13A1F409" w14:textId="77777777" w:rsidR="00D47523" w:rsidRPr="00D47523" w:rsidRDefault="00D47523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Против:</w:t>
            </w:r>
          </w:p>
        </w:tc>
        <w:tc>
          <w:tcPr>
            <w:tcW w:w="3021" w:type="dxa"/>
          </w:tcPr>
          <w:p w14:paraId="471BC6ED" w14:textId="77777777" w:rsidR="00D47523" w:rsidRPr="00D47523" w:rsidRDefault="00D47523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Въздържал се:</w:t>
            </w:r>
          </w:p>
        </w:tc>
      </w:tr>
      <w:tr w:rsidR="00D47523" w:rsidRPr="00D47523" w14:paraId="5EDA3622" w14:textId="77777777" w:rsidTr="00823BA7">
        <w:trPr>
          <w:trHeight w:val="658"/>
          <w:jc w:val="center"/>
        </w:trPr>
        <w:tc>
          <w:tcPr>
            <w:tcW w:w="3020" w:type="dxa"/>
          </w:tcPr>
          <w:p w14:paraId="36FAC57A" w14:textId="7B608F4F" w:rsidR="00D47523" w:rsidRPr="00D47523" w:rsidRDefault="00D47523" w:rsidP="00D47523">
            <w:pPr>
              <w:jc w:val="center"/>
              <w:rPr>
                <w:b/>
                <w:bCs/>
                <w:sz w:val="32"/>
                <w:szCs w:val="32"/>
              </w:rPr>
            </w:pPr>
            <w:r w:rsidRPr="00D47523"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021" w:type="dxa"/>
          </w:tcPr>
          <w:p w14:paraId="4D76A359" w14:textId="4266C8B4" w:rsidR="00D47523" w:rsidRPr="00D47523" w:rsidRDefault="00D47523" w:rsidP="00D47523">
            <w:pPr>
              <w:jc w:val="center"/>
              <w:rPr>
                <w:b/>
                <w:bCs/>
                <w:sz w:val="32"/>
                <w:szCs w:val="32"/>
              </w:rPr>
            </w:pPr>
            <w:r w:rsidRPr="00D47523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21" w:type="dxa"/>
          </w:tcPr>
          <w:p w14:paraId="5B6578DA" w14:textId="7C2E76BB" w:rsidR="00D47523" w:rsidRPr="00D47523" w:rsidRDefault="00D47523" w:rsidP="00D47523">
            <w:pPr>
              <w:jc w:val="center"/>
              <w:rPr>
                <w:b/>
                <w:bCs/>
                <w:sz w:val="32"/>
                <w:szCs w:val="32"/>
              </w:rPr>
            </w:pPr>
            <w:r w:rsidRPr="00D47523"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14:paraId="66D20BE8" w14:textId="77777777" w:rsidR="00D47523" w:rsidRDefault="00D47523" w:rsidP="00577886">
      <w:pPr>
        <w:rPr>
          <w:sz w:val="24"/>
          <w:szCs w:val="24"/>
        </w:rPr>
      </w:pPr>
    </w:p>
    <w:p w14:paraId="53398A78" w14:textId="1D8DDFDE" w:rsidR="00577886" w:rsidRDefault="00577886" w:rsidP="00577886">
      <w:pPr>
        <w:rPr>
          <w:sz w:val="24"/>
          <w:szCs w:val="24"/>
        </w:rPr>
      </w:pPr>
      <w:r>
        <w:rPr>
          <w:sz w:val="24"/>
          <w:szCs w:val="24"/>
        </w:rPr>
        <w:t>ОБСЪЖДАНЕ:</w:t>
      </w:r>
    </w:p>
    <w:p w14:paraId="4A15FCA0" w14:textId="17C7946F" w:rsidR="00577886" w:rsidRPr="00577886" w:rsidRDefault="00577886" w:rsidP="00577886">
      <w:pPr>
        <w:pStyle w:val="ListParagraph"/>
        <w:numPr>
          <w:ilvl w:val="0"/>
          <w:numId w:val="3"/>
        </w:numPr>
        <w:rPr>
          <w:sz w:val="24"/>
          <w:szCs w:val="24"/>
        </w:rPr>
      </w:pPr>
      <w:bookmarkStart w:id="16" w:name="_Hlk159496637"/>
      <w:r>
        <w:rPr>
          <w:sz w:val="24"/>
          <w:szCs w:val="24"/>
        </w:rPr>
        <w:t xml:space="preserve">Тема на обсъждане в комисията </w:t>
      </w:r>
      <w:r w:rsidR="00C56B82">
        <w:rPr>
          <w:sz w:val="24"/>
          <w:szCs w:val="24"/>
        </w:rPr>
        <w:t xml:space="preserve">по </w:t>
      </w:r>
      <w:r>
        <w:rPr>
          <w:sz w:val="24"/>
          <w:szCs w:val="24"/>
        </w:rPr>
        <w:t>приоритет 2.</w:t>
      </w:r>
    </w:p>
    <w:p w14:paraId="633351E6" w14:textId="7D514DE0" w:rsidR="00C56B82" w:rsidRDefault="00C56B82" w:rsidP="00C56B82">
      <w:pPr>
        <w:rPr>
          <w:sz w:val="24"/>
          <w:szCs w:val="24"/>
        </w:rPr>
      </w:pPr>
      <w:bookmarkStart w:id="17" w:name="_Hlk159496573"/>
      <w:r>
        <w:rPr>
          <w:sz w:val="24"/>
          <w:szCs w:val="24"/>
        </w:rPr>
        <w:t>Забележки и предложения: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36CC0" w14:paraId="4A49099E" w14:textId="77777777" w:rsidTr="00C36CC0">
        <w:tc>
          <w:tcPr>
            <w:tcW w:w="9062" w:type="dxa"/>
          </w:tcPr>
          <w:p w14:paraId="36B148F7" w14:textId="77777777" w:rsidR="00C36CC0" w:rsidRDefault="00C36CC0" w:rsidP="00C56B82">
            <w:pPr>
              <w:rPr>
                <w:sz w:val="24"/>
                <w:szCs w:val="24"/>
              </w:rPr>
            </w:pPr>
          </w:p>
        </w:tc>
      </w:tr>
      <w:tr w:rsidR="00C36CC0" w14:paraId="570F0C9A" w14:textId="77777777" w:rsidTr="00C36CC0">
        <w:tc>
          <w:tcPr>
            <w:tcW w:w="9062" w:type="dxa"/>
          </w:tcPr>
          <w:p w14:paraId="6F02BCBA" w14:textId="77777777" w:rsidR="00C36CC0" w:rsidRDefault="00C36CC0" w:rsidP="00C56B82">
            <w:pPr>
              <w:rPr>
                <w:sz w:val="24"/>
                <w:szCs w:val="24"/>
              </w:rPr>
            </w:pPr>
          </w:p>
        </w:tc>
      </w:tr>
      <w:tr w:rsidR="00C36CC0" w14:paraId="385FE6B1" w14:textId="77777777" w:rsidTr="00C36CC0">
        <w:tc>
          <w:tcPr>
            <w:tcW w:w="9062" w:type="dxa"/>
          </w:tcPr>
          <w:p w14:paraId="77635279" w14:textId="77777777" w:rsidR="00C36CC0" w:rsidRDefault="00C36CC0" w:rsidP="00C56B82">
            <w:pPr>
              <w:rPr>
                <w:sz w:val="24"/>
                <w:szCs w:val="24"/>
              </w:rPr>
            </w:pPr>
          </w:p>
        </w:tc>
      </w:tr>
    </w:tbl>
    <w:p w14:paraId="690A243B" w14:textId="745AEFD1" w:rsidR="00C36CC0" w:rsidRDefault="00A06531" w:rsidP="00C56B82">
      <w:pPr>
        <w:rPr>
          <w:sz w:val="24"/>
          <w:szCs w:val="24"/>
        </w:rPr>
      </w:pPr>
      <w:r>
        <w:rPr>
          <w:sz w:val="24"/>
          <w:szCs w:val="24"/>
        </w:rPr>
        <w:t>Решение: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47523" w:rsidRPr="00D47523" w14:paraId="2069FBBA" w14:textId="77777777" w:rsidTr="00D47523">
        <w:trPr>
          <w:jc w:val="center"/>
        </w:trPr>
        <w:tc>
          <w:tcPr>
            <w:tcW w:w="3020" w:type="dxa"/>
          </w:tcPr>
          <w:p w14:paraId="3966923A" w14:textId="2AD954AC" w:rsidR="00D47523" w:rsidRPr="00D47523" w:rsidRDefault="00D47523" w:rsidP="00D47523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За:</w:t>
            </w:r>
          </w:p>
        </w:tc>
        <w:tc>
          <w:tcPr>
            <w:tcW w:w="3021" w:type="dxa"/>
          </w:tcPr>
          <w:p w14:paraId="2F047E5B" w14:textId="6E921808" w:rsidR="00D47523" w:rsidRPr="00D47523" w:rsidRDefault="00D47523" w:rsidP="00D47523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Против:</w:t>
            </w:r>
          </w:p>
        </w:tc>
        <w:tc>
          <w:tcPr>
            <w:tcW w:w="3021" w:type="dxa"/>
          </w:tcPr>
          <w:p w14:paraId="5A70473E" w14:textId="34E6F0A4" w:rsidR="00D47523" w:rsidRPr="00D47523" w:rsidRDefault="00D47523" w:rsidP="00D47523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Въздържал се:</w:t>
            </w:r>
          </w:p>
        </w:tc>
      </w:tr>
      <w:tr w:rsidR="00D47523" w:rsidRPr="00C67987" w14:paraId="4DE9F495" w14:textId="77777777" w:rsidTr="00D47523">
        <w:trPr>
          <w:trHeight w:val="658"/>
          <w:jc w:val="center"/>
        </w:trPr>
        <w:tc>
          <w:tcPr>
            <w:tcW w:w="3020" w:type="dxa"/>
          </w:tcPr>
          <w:p w14:paraId="1CEADF1F" w14:textId="623F059A" w:rsidR="00D47523" w:rsidRPr="00C67987" w:rsidRDefault="00C67987" w:rsidP="00C67987">
            <w:pPr>
              <w:jc w:val="center"/>
              <w:rPr>
                <w:b/>
                <w:bCs/>
                <w:sz w:val="32"/>
                <w:szCs w:val="32"/>
              </w:rPr>
            </w:pPr>
            <w:r w:rsidRPr="00C67987"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021" w:type="dxa"/>
          </w:tcPr>
          <w:p w14:paraId="797E65D9" w14:textId="26C6C634" w:rsidR="00D47523" w:rsidRPr="00C67987" w:rsidRDefault="00C67987" w:rsidP="00C67987">
            <w:pPr>
              <w:jc w:val="center"/>
              <w:rPr>
                <w:b/>
                <w:bCs/>
                <w:sz w:val="32"/>
                <w:szCs w:val="32"/>
              </w:rPr>
            </w:pPr>
            <w:r w:rsidRPr="00C67987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21" w:type="dxa"/>
          </w:tcPr>
          <w:p w14:paraId="011641E1" w14:textId="32AE89E4" w:rsidR="00D47523" w:rsidRPr="00C67987" w:rsidRDefault="00C67987" w:rsidP="00C67987">
            <w:pPr>
              <w:jc w:val="center"/>
              <w:rPr>
                <w:b/>
                <w:bCs/>
                <w:sz w:val="32"/>
                <w:szCs w:val="32"/>
              </w:rPr>
            </w:pPr>
            <w:r w:rsidRPr="00C67987"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14:paraId="436D1410" w14:textId="77777777" w:rsidR="00C56B82" w:rsidRDefault="00C56B82" w:rsidP="00C56B82">
      <w:pPr>
        <w:rPr>
          <w:sz w:val="24"/>
          <w:szCs w:val="24"/>
        </w:rPr>
      </w:pPr>
    </w:p>
    <w:bookmarkEnd w:id="16"/>
    <w:bookmarkEnd w:id="17"/>
    <w:p w14:paraId="098D0536" w14:textId="34A08F70" w:rsidR="00C56B82" w:rsidRPr="00577886" w:rsidRDefault="00C56B82" w:rsidP="00C56B8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Промяна на предназначение от „друг вид насаждение“ в „Територия за ниско жилищно застрояване“ в Бабенец.</w:t>
      </w:r>
    </w:p>
    <w:p w14:paraId="591A0A64" w14:textId="77777777" w:rsidR="00A06531" w:rsidRDefault="00A06531" w:rsidP="00A06531">
      <w:pPr>
        <w:rPr>
          <w:sz w:val="24"/>
          <w:szCs w:val="24"/>
        </w:rPr>
      </w:pPr>
      <w:r>
        <w:rPr>
          <w:sz w:val="24"/>
          <w:szCs w:val="24"/>
        </w:rPr>
        <w:t>Забележки и предложения: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06531" w14:paraId="39AE27F8" w14:textId="77777777" w:rsidTr="00823BA7">
        <w:tc>
          <w:tcPr>
            <w:tcW w:w="9062" w:type="dxa"/>
          </w:tcPr>
          <w:p w14:paraId="570D70D3" w14:textId="77777777" w:rsidR="00A06531" w:rsidRDefault="00A06531" w:rsidP="00823BA7">
            <w:pPr>
              <w:rPr>
                <w:sz w:val="24"/>
                <w:szCs w:val="24"/>
              </w:rPr>
            </w:pPr>
          </w:p>
        </w:tc>
      </w:tr>
      <w:tr w:rsidR="00A06531" w14:paraId="5B8C7891" w14:textId="77777777" w:rsidTr="00823BA7">
        <w:tc>
          <w:tcPr>
            <w:tcW w:w="9062" w:type="dxa"/>
          </w:tcPr>
          <w:p w14:paraId="69401C59" w14:textId="77777777" w:rsidR="00A06531" w:rsidRDefault="00A06531" w:rsidP="00823BA7">
            <w:pPr>
              <w:rPr>
                <w:sz w:val="24"/>
                <w:szCs w:val="24"/>
              </w:rPr>
            </w:pPr>
          </w:p>
        </w:tc>
      </w:tr>
      <w:tr w:rsidR="00A06531" w14:paraId="3A282BFC" w14:textId="77777777" w:rsidTr="00823BA7">
        <w:tc>
          <w:tcPr>
            <w:tcW w:w="9062" w:type="dxa"/>
          </w:tcPr>
          <w:p w14:paraId="36FA44A5" w14:textId="77777777" w:rsidR="00A06531" w:rsidRDefault="00A06531" w:rsidP="00823BA7">
            <w:pPr>
              <w:rPr>
                <w:sz w:val="24"/>
                <w:szCs w:val="24"/>
              </w:rPr>
            </w:pPr>
          </w:p>
        </w:tc>
      </w:tr>
    </w:tbl>
    <w:p w14:paraId="322C254F" w14:textId="77777777" w:rsidR="00A06531" w:rsidRDefault="00A06531" w:rsidP="00A06531">
      <w:pPr>
        <w:rPr>
          <w:sz w:val="24"/>
          <w:szCs w:val="24"/>
        </w:rPr>
      </w:pPr>
      <w:r>
        <w:rPr>
          <w:sz w:val="24"/>
          <w:szCs w:val="24"/>
        </w:rPr>
        <w:t>Решение: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06531" w:rsidRPr="00D47523" w14:paraId="6F1A52DE" w14:textId="77777777" w:rsidTr="00823BA7">
        <w:trPr>
          <w:jc w:val="center"/>
        </w:trPr>
        <w:tc>
          <w:tcPr>
            <w:tcW w:w="3020" w:type="dxa"/>
          </w:tcPr>
          <w:p w14:paraId="62A01B78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За:</w:t>
            </w:r>
          </w:p>
        </w:tc>
        <w:tc>
          <w:tcPr>
            <w:tcW w:w="3021" w:type="dxa"/>
          </w:tcPr>
          <w:p w14:paraId="334AA748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Против:</w:t>
            </w:r>
          </w:p>
        </w:tc>
        <w:tc>
          <w:tcPr>
            <w:tcW w:w="3021" w:type="dxa"/>
          </w:tcPr>
          <w:p w14:paraId="52004315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Въздържал се:</w:t>
            </w:r>
          </w:p>
        </w:tc>
      </w:tr>
      <w:tr w:rsidR="00A06531" w:rsidRPr="00C67987" w14:paraId="5703A0BC" w14:textId="77777777" w:rsidTr="00823BA7">
        <w:trPr>
          <w:trHeight w:val="658"/>
          <w:jc w:val="center"/>
        </w:trPr>
        <w:tc>
          <w:tcPr>
            <w:tcW w:w="3020" w:type="dxa"/>
          </w:tcPr>
          <w:p w14:paraId="5FEA1179" w14:textId="5B753E02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021" w:type="dxa"/>
          </w:tcPr>
          <w:p w14:paraId="31AD2E7E" w14:textId="7777777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 w:rsidRPr="00C67987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21" w:type="dxa"/>
          </w:tcPr>
          <w:p w14:paraId="5BDD61F3" w14:textId="33C37FAB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14:paraId="413A36FF" w14:textId="77777777" w:rsidR="00A06531" w:rsidRDefault="00A06531" w:rsidP="00A06531">
      <w:pPr>
        <w:rPr>
          <w:sz w:val="24"/>
          <w:szCs w:val="24"/>
        </w:rPr>
      </w:pPr>
    </w:p>
    <w:p w14:paraId="11495FC0" w14:textId="4F2073CC" w:rsidR="00C56B82" w:rsidRPr="00577886" w:rsidRDefault="00C56B82" w:rsidP="00C56B8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Промяна предназначение и коригиране на граници на сграда бивша Пощенска банка. Частен имот.</w:t>
      </w:r>
    </w:p>
    <w:p w14:paraId="6DC12B5D" w14:textId="77777777" w:rsidR="00A06531" w:rsidRPr="00A06531" w:rsidRDefault="00A06531" w:rsidP="00A06531">
      <w:pPr>
        <w:ind w:left="142"/>
        <w:rPr>
          <w:sz w:val="24"/>
          <w:szCs w:val="24"/>
        </w:rPr>
      </w:pPr>
      <w:bookmarkStart w:id="18" w:name="_Hlk159496758"/>
      <w:r w:rsidRPr="00A06531">
        <w:rPr>
          <w:sz w:val="24"/>
          <w:szCs w:val="24"/>
        </w:rPr>
        <w:t>Забележки и предложения: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06531" w14:paraId="4E9DB729" w14:textId="77777777" w:rsidTr="00823BA7">
        <w:tc>
          <w:tcPr>
            <w:tcW w:w="9062" w:type="dxa"/>
          </w:tcPr>
          <w:p w14:paraId="0FADAF6C" w14:textId="77777777" w:rsidR="002F646A" w:rsidRPr="002F646A" w:rsidRDefault="002F646A" w:rsidP="002F646A">
            <w:pPr>
              <w:spacing w:after="0" w:line="240" w:lineRule="auto"/>
              <w:rPr>
                <w:sz w:val="24"/>
                <w:szCs w:val="24"/>
              </w:rPr>
            </w:pPr>
            <w:r w:rsidRPr="002F646A">
              <w:rPr>
                <w:sz w:val="24"/>
                <w:szCs w:val="24"/>
              </w:rPr>
              <w:t>от Петър Алексиев Гайдаров – общински съветник от СДС и член на комисията</w:t>
            </w:r>
          </w:p>
          <w:p w14:paraId="152F7796" w14:textId="77777777" w:rsidR="002F646A" w:rsidRPr="002F646A" w:rsidRDefault="002F646A" w:rsidP="002F646A">
            <w:pPr>
              <w:spacing w:after="0" w:line="240" w:lineRule="auto"/>
              <w:rPr>
                <w:sz w:val="24"/>
                <w:szCs w:val="24"/>
              </w:rPr>
            </w:pPr>
            <w:r w:rsidRPr="002F646A">
              <w:rPr>
                <w:sz w:val="24"/>
                <w:szCs w:val="24"/>
              </w:rPr>
              <w:t>1.</w:t>
            </w:r>
            <w:r w:rsidRPr="002F646A">
              <w:rPr>
                <w:sz w:val="24"/>
                <w:szCs w:val="24"/>
              </w:rPr>
              <w:tab/>
              <w:t>Относно: Съгласие за частично изменение на ПУП за УПИ ІІІ- за банка, кв. 232 по плана на ЦГЧ, гр. Горна Оряховица, общ. Горна Оряховица, представляващ поземлен имот с идентификатор 16359.514.3169 по КК и КР на гр. Горна Оряховица:</w:t>
            </w:r>
          </w:p>
          <w:p w14:paraId="590B758E" w14:textId="77777777" w:rsidR="002F646A" w:rsidRPr="002F646A" w:rsidRDefault="002F646A" w:rsidP="002F646A">
            <w:pPr>
              <w:spacing w:after="0" w:line="240" w:lineRule="auto"/>
              <w:rPr>
                <w:sz w:val="24"/>
                <w:szCs w:val="24"/>
              </w:rPr>
            </w:pPr>
            <w:r w:rsidRPr="002F646A">
              <w:rPr>
                <w:sz w:val="24"/>
                <w:szCs w:val="24"/>
              </w:rPr>
              <w:t>1.1</w:t>
            </w:r>
            <w:r w:rsidRPr="002F646A">
              <w:rPr>
                <w:sz w:val="24"/>
                <w:szCs w:val="24"/>
              </w:rPr>
              <w:tab/>
              <w:t>Да бъде предоставено от общинска администрация цветно копие от графичната част на предлаганото в предложението за решение частично изменение за да е ясно в какво конкретно то се изразява.</w:t>
            </w:r>
          </w:p>
          <w:p w14:paraId="4BE4AA82" w14:textId="77777777" w:rsidR="002F646A" w:rsidRDefault="002F646A" w:rsidP="002F646A">
            <w:pPr>
              <w:rPr>
                <w:sz w:val="24"/>
                <w:szCs w:val="24"/>
              </w:rPr>
            </w:pPr>
            <w:r w:rsidRPr="002F646A">
              <w:rPr>
                <w:sz w:val="24"/>
                <w:szCs w:val="24"/>
              </w:rPr>
              <w:t>1.2</w:t>
            </w:r>
            <w:r w:rsidRPr="002F646A">
              <w:rPr>
                <w:sz w:val="24"/>
                <w:szCs w:val="24"/>
              </w:rPr>
              <w:tab/>
              <w:t xml:space="preserve">В предложението за решение да бъде изрично упоменато, че ще бъде запазен подхода за автомобили към строителната лаборатория находяща се в сградата на ДП "ТСВ" град Горна Оряховица, а също и към входа на сградата с идентификатор 16359.514.1558.1 – предназначение „здравно заведение”      </w:t>
            </w:r>
          </w:p>
          <w:p w14:paraId="26A97943" w14:textId="769921D3" w:rsidR="00A06531" w:rsidRPr="002F646A" w:rsidRDefault="002F646A" w:rsidP="002F646A">
            <w:pPr>
              <w:rPr>
                <w:i/>
                <w:iCs/>
                <w:sz w:val="24"/>
                <w:szCs w:val="24"/>
              </w:rPr>
            </w:pPr>
            <w:r w:rsidRPr="002F646A">
              <w:rPr>
                <w:i/>
                <w:iCs/>
                <w:sz w:val="24"/>
                <w:szCs w:val="24"/>
              </w:rPr>
              <w:t>Комисията подкрепя предложението.</w:t>
            </w:r>
            <w:r w:rsidRPr="002F646A">
              <w:rPr>
                <w:i/>
                <w:iCs/>
                <w:sz w:val="24"/>
                <w:szCs w:val="24"/>
              </w:rPr>
              <w:t xml:space="preserve">                                               </w:t>
            </w:r>
          </w:p>
        </w:tc>
      </w:tr>
    </w:tbl>
    <w:p w14:paraId="76EAE4CE" w14:textId="77777777" w:rsidR="00A06531" w:rsidRPr="00A06531" w:rsidRDefault="00A06531" w:rsidP="00A06531">
      <w:pPr>
        <w:rPr>
          <w:sz w:val="24"/>
          <w:szCs w:val="24"/>
        </w:rPr>
      </w:pPr>
      <w:r w:rsidRPr="00A06531">
        <w:rPr>
          <w:sz w:val="24"/>
          <w:szCs w:val="24"/>
        </w:rPr>
        <w:t>Решение: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06531" w:rsidRPr="00D47523" w14:paraId="184A4C14" w14:textId="77777777" w:rsidTr="00823BA7">
        <w:trPr>
          <w:jc w:val="center"/>
        </w:trPr>
        <w:tc>
          <w:tcPr>
            <w:tcW w:w="3020" w:type="dxa"/>
          </w:tcPr>
          <w:p w14:paraId="2C58B6E6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За:</w:t>
            </w:r>
          </w:p>
        </w:tc>
        <w:tc>
          <w:tcPr>
            <w:tcW w:w="3021" w:type="dxa"/>
          </w:tcPr>
          <w:p w14:paraId="626D61C1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Против:</w:t>
            </w:r>
          </w:p>
        </w:tc>
        <w:tc>
          <w:tcPr>
            <w:tcW w:w="3021" w:type="dxa"/>
          </w:tcPr>
          <w:p w14:paraId="194C1EE7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Въздържал се:</w:t>
            </w:r>
          </w:p>
        </w:tc>
      </w:tr>
      <w:tr w:rsidR="00A06531" w:rsidRPr="00C67987" w14:paraId="0DC03CDF" w14:textId="77777777" w:rsidTr="00823BA7">
        <w:trPr>
          <w:trHeight w:val="658"/>
          <w:jc w:val="center"/>
        </w:trPr>
        <w:tc>
          <w:tcPr>
            <w:tcW w:w="3020" w:type="dxa"/>
          </w:tcPr>
          <w:p w14:paraId="75554BAB" w14:textId="7777777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 w:rsidRPr="00C67987"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021" w:type="dxa"/>
          </w:tcPr>
          <w:p w14:paraId="6444C5FF" w14:textId="7777777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 w:rsidRPr="00C67987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21" w:type="dxa"/>
          </w:tcPr>
          <w:p w14:paraId="3D6CB09D" w14:textId="7777777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 w:rsidRPr="00C67987"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14:paraId="0CD11C72" w14:textId="77777777" w:rsidR="00C56B82" w:rsidRPr="00577886" w:rsidRDefault="00C56B82" w:rsidP="00C56B82">
      <w:pPr>
        <w:rPr>
          <w:sz w:val="24"/>
          <w:szCs w:val="24"/>
        </w:rPr>
      </w:pPr>
    </w:p>
    <w:bookmarkEnd w:id="18"/>
    <w:p w14:paraId="581CD023" w14:textId="63EC759A" w:rsidR="00C56B82" w:rsidRPr="00577886" w:rsidRDefault="00C56B82" w:rsidP="00C56B8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56B82">
        <w:rPr>
          <w:sz w:val="24"/>
          <w:szCs w:val="24"/>
        </w:rPr>
        <w:t>Технически проект за изграждане на приют за бездомни кучета</w:t>
      </w:r>
      <w:r>
        <w:rPr>
          <w:sz w:val="24"/>
          <w:szCs w:val="24"/>
        </w:rPr>
        <w:t>.</w:t>
      </w:r>
    </w:p>
    <w:p w14:paraId="41A876AB" w14:textId="77777777" w:rsidR="00A06531" w:rsidRPr="00A06531" w:rsidRDefault="00A06531" w:rsidP="00A06531">
      <w:pPr>
        <w:ind w:left="142"/>
        <w:rPr>
          <w:sz w:val="24"/>
          <w:szCs w:val="24"/>
        </w:rPr>
      </w:pPr>
      <w:bookmarkStart w:id="19" w:name="_Hlk159496851"/>
      <w:r w:rsidRPr="00A06531">
        <w:rPr>
          <w:sz w:val="24"/>
          <w:szCs w:val="24"/>
        </w:rPr>
        <w:t>Забележки и предложения: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06531" w14:paraId="224563E8" w14:textId="77777777" w:rsidTr="00823BA7">
        <w:tc>
          <w:tcPr>
            <w:tcW w:w="9062" w:type="dxa"/>
          </w:tcPr>
          <w:p w14:paraId="76DD48F9" w14:textId="77777777" w:rsidR="00A06531" w:rsidRDefault="00A06531" w:rsidP="00823BA7">
            <w:pPr>
              <w:rPr>
                <w:sz w:val="24"/>
                <w:szCs w:val="24"/>
              </w:rPr>
            </w:pPr>
          </w:p>
        </w:tc>
      </w:tr>
      <w:tr w:rsidR="00A06531" w14:paraId="09613A99" w14:textId="77777777" w:rsidTr="00823BA7">
        <w:tc>
          <w:tcPr>
            <w:tcW w:w="9062" w:type="dxa"/>
          </w:tcPr>
          <w:p w14:paraId="5B16810A" w14:textId="77777777" w:rsidR="00A06531" w:rsidRDefault="00A06531" w:rsidP="00823BA7">
            <w:pPr>
              <w:rPr>
                <w:sz w:val="24"/>
                <w:szCs w:val="24"/>
              </w:rPr>
            </w:pPr>
          </w:p>
        </w:tc>
      </w:tr>
      <w:tr w:rsidR="00A06531" w14:paraId="2AC766DE" w14:textId="77777777" w:rsidTr="00823BA7">
        <w:tc>
          <w:tcPr>
            <w:tcW w:w="9062" w:type="dxa"/>
          </w:tcPr>
          <w:p w14:paraId="7211AA83" w14:textId="77777777" w:rsidR="00A06531" w:rsidRDefault="00A06531" w:rsidP="00823BA7">
            <w:pPr>
              <w:rPr>
                <w:sz w:val="24"/>
                <w:szCs w:val="24"/>
              </w:rPr>
            </w:pPr>
          </w:p>
        </w:tc>
      </w:tr>
    </w:tbl>
    <w:p w14:paraId="3EC20F1E" w14:textId="77777777" w:rsidR="00A06531" w:rsidRPr="00A06531" w:rsidRDefault="00A06531" w:rsidP="00A06531">
      <w:pPr>
        <w:rPr>
          <w:sz w:val="24"/>
          <w:szCs w:val="24"/>
        </w:rPr>
      </w:pPr>
      <w:r w:rsidRPr="00A06531">
        <w:rPr>
          <w:sz w:val="24"/>
          <w:szCs w:val="24"/>
        </w:rPr>
        <w:t>Решение: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06531" w:rsidRPr="00D47523" w14:paraId="5C97231A" w14:textId="77777777" w:rsidTr="00823BA7">
        <w:trPr>
          <w:jc w:val="center"/>
        </w:trPr>
        <w:tc>
          <w:tcPr>
            <w:tcW w:w="3020" w:type="dxa"/>
          </w:tcPr>
          <w:p w14:paraId="35CABBC7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За:</w:t>
            </w:r>
          </w:p>
        </w:tc>
        <w:tc>
          <w:tcPr>
            <w:tcW w:w="3021" w:type="dxa"/>
          </w:tcPr>
          <w:p w14:paraId="3D929EE1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Против:</w:t>
            </w:r>
          </w:p>
        </w:tc>
        <w:tc>
          <w:tcPr>
            <w:tcW w:w="3021" w:type="dxa"/>
          </w:tcPr>
          <w:p w14:paraId="3CE5F28F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Въздържал се:</w:t>
            </w:r>
          </w:p>
        </w:tc>
      </w:tr>
      <w:tr w:rsidR="00A06531" w:rsidRPr="00C67987" w14:paraId="07E7564B" w14:textId="77777777" w:rsidTr="00823BA7">
        <w:trPr>
          <w:trHeight w:val="658"/>
          <w:jc w:val="center"/>
        </w:trPr>
        <w:tc>
          <w:tcPr>
            <w:tcW w:w="3020" w:type="dxa"/>
          </w:tcPr>
          <w:p w14:paraId="2D2A7D67" w14:textId="21AAF04F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021" w:type="dxa"/>
          </w:tcPr>
          <w:p w14:paraId="5219B3E8" w14:textId="4C72646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021" w:type="dxa"/>
          </w:tcPr>
          <w:p w14:paraId="3F179CCE" w14:textId="3F13C4EA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</w:tr>
    </w:tbl>
    <w:p w14:paraId="3EC0E655" w14:textId="77777777" w:rsidR="00C56B82" w:rsidRPr="00577886" w:rsidRDefault="00C56B82" w:rsidP="00C56B82">
      <w:pPr>
        <w:rPr>
          <w:sz w:val="24"/>
          <w:szCs w:val="24"/>
        </w:rPr>
      </w:pPr>
    </w:p>
    <w:p w14:paraId="60ED83AE" w14:textId="74760FEF" w:rsidR="00C56B82" w:rsidRPr="00577886" w:rsidRDefault="00C56B82" w:rsidP="00C56B82">
      <w:pPr>
        <w:pStyle w:val="ListParagraph"/>
        <w:numPr>
          <w:ilvl w:val="0"/>
          <w:numId w:val="3"/>
        </w:numPr>
        <w:rPr>
          <w:sz w:val="24"/>
          <w:szCs w:val="24"/>
        </w:rPr>
      </w:pPr>
      <w:bookmarkStart w:id="20" w:name="_Hlk159417956"/>
      <w:bookmarkEnd w:id="19"/>
      <w:r>
        <w:rPr>
          <w:sz w:val="24"/>
          <w:szCs w:val="24"/>
        </w:rPr>
        <w:t>Електропровод Захарни заводи в ИПЗ за свързване на ФЕЦ</w:t>
      </w:r>
      <w:r w:rsidR="00A06531">
        <w:rPr>
          <w:sz w:val="24"/>
          <w:szCs w:val="24"/>
        </w:rPr>
        <w:t xml:space="preserve"> </w:t>
      </w:r>
      <w:r w:rsidR="005627B3" w:rsidRPr="005627B3">
        <w:rPr>
          <w:sz w:val="24"/>
          <w:szCs w:val="24"/>
        </w:rPr>
        <w:t>4.99 MW</w:t>
      </w:r>
      <w:r w:rsidR="005627B3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14:paraId="7BCE1C25" w14:textId="77777777" w:rsidR="00A06531" w:rsidRPr="00A06531" w:rsidRDefault="00A06531" w:rsidP="00A06531">
      <w:pPr>
        <w:ind w:left="142"/>
        <w:rPr>
          <w:sz w:val="24"/>
          <w:szCs w:val="24"/>
        </w:rPr>
      </w:pPr>
      <w:bookmarkStart w:id="21" w:name="_Hlk159496895"/>
      <w:bookmarkEnd w:id="20"/>
      <w:r w:rsidRPr="00A06531">
        <w:rPr>
          <w:sz w:val="24"/>
          <w:szCs w:val="24"/>
        </w:rPr>
        <w:lastRenderedPageBreak/>
        <w:t>Забележки и предложения: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06531" w14:paraId="234BC188" w14:textId="77777777" w:rsidTr="00823BA7">
        <w:tc>
          <w:tcPr>
            <w:tcW w:w="9062" w:type="dxa"/>
          </w:tcPr>
          <w:p w14:paraId="464013FE" w14:textId="77777777" w:rsidR="00A06531" w:rsidRDefault="00A06531" w:rsidP="00823BA7">
            <w:pPr>
              <w:rPr>
                <w:sz w:val="24"/>
                <w:szCs w:val="24"/>
              </w:rPr>
            </w:pPr>
          </w:p>
        </w:tc>
      </w:tr>
    </w:tbl>
    <w:p w14:paraId="2C4C321C" w14:textId="77777777" w:rsidR="00A06531" w:rsidRPr="00A06531" w:rsidRDefault="00A06531" w:rsidP="00A06531">
      <w:pPr>
        <w:rPr>
          <w:sz w:val="24"/>
          <w:szCs w:val="24"/>
        </w:rPr>
      </w:pPr>
      <w:r w:rsidRPr="00A06531">
        <w:rPr>
          <w:sz w:val="24"/>
          <w:szCs w:val="24"/>
        </w:rPr>
        <w:t>Решение: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06531" w:rsidRPr="00D47523" w14:paraId="63BD9350" w14:textId="77777777" w:rsidTr="00823BA7">
        <w:trPr>
          <w:jc w:val="center"/>
        </w:trPr>
        <w:tc>
          <w:tcPr>
            <w:tcW w:w="3020" w:type="dxa"/>
          </w:tcPr>
          <w:p w14:paraId="022B1C64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За:</w:t>
            </w:r>
          </w:p>
        </w:tc>
        <w:tc>
          <w:tcPr>
            <w:tcW w:w="3021" w:type="dxa"/>
          </w:tcPr>
          <w:p w14:paraId="4AECCEFE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Против:</w:t>
            </w:r>
          </w:p>
        </w:tc>
        <w:tc>
          <w:tcPr>
            <w:tcW w:w="3021" w:type="dxa"/>
          </w:tcPr>
          <w:p w14:paraId="79CDB59F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Въздържал се:</w:t>
            </w:r>
          </w:p>
        </w:tc>
      </w:tr>
      <w:tr w:rsidR="00A06531" w:rsidRPr="00C67987" w14:paraId="08E41B70" w14:textId="77777777" w:rsidTr="00823BA7">
        <w:trPr>
          <w:trHeight w:val="658"/>
          <w:jc w:val="center"/>
        </w:trPr>
        <w:tc>
          <w:tcPr>
            <w:tcW w:w="3020" w:type="dxa"/>
          </w:tcPr>
          <w:p w14:paraId="7AC95C52" w14:textId="1BB18284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021" w:type="dxa"/>
          </w:tcPr>
          <w:p w14:paraId="19E7A416" w14:textId="14790CA0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21" w:type="dxa"/>
          </w:tcPr>
          <w:p w14:paraId="668EA1DA" w14:textId="1DABFD2F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  <w:bookmarkEnd w:id="21"/>
    </w:tbl>
    <w:p w14:paraId="31FD591A" w14:textId="77777777" w:rsidR="00A06531" w:rsidRPr="00577886" w:rsidRDefault="00A06531" w:rsidP="00A06531">
      <w:pPr>
        <w:rPr>
          <w:sz w:val="24"/>
          <w:szCs w:val="24"/>
        </w:rPr>
      </w:pPr>
    </w:p>
    <w:p w14:paraId="4D5FC0E6" w14:textId="30E38319" w:rsidR="005627B3" w:rsidRPr="00577886" w:rsidRDefault="005627B3" w:rsidP="005627B3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Електропровод Драганово за свързване на ФЕЦ 30</w:t>
      </w:r>
      <w:r>
        <w:rPr>
          <w:sz w:val="24"/>
          <w:szCs w:val="24"/>
          <w:lang w:val="en-US"/>
        </w:rPr>
        <w:t>kW.</w:t>
      </w:r>
      <w:r>
        <w:rPr>
          <w:sz w:val="24"/>
          <w:szCs w:val="24"/>
        </w:rPr>
        <w:t>.</w:t>
      </w:r>
    </w:p>
    <w:p w14:paraId="38798453" w14:textId="77777777" w:rsidR="00A06531" w:rsidRPr="00A06531" w:rsidRDefault="00A06531" w:rsidP="00A06531">
      <w:pPr>
        <w:ind w:left="142"/>
        <w:rPr>
          <w:sz w:val="24"/>
          <w:szCs w:val="24"/>
        </w:rPr>
      </w:pPr>
      <w:bookmarkStart w:id="22" w:name="_Hlk159496987"/>
      <w:r w:rsidRPr="00A06531">
        <w:rPr>
          <w:sz w:val="24"/>
          <w:szCs w:val="24"/>
        </w:rPr>
        <w:t>Забележки и предложения: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06531" w14:paraId="3C0CC25B" w14:textId="77777777" w:rsidTr="00823BA7">
        <w:tc>
          <w:tcPr>
            <w:tcW w:w="9062" w:type="dxa"/>
          </w:tcPr>
          <w:p w14:paraId="28D6306E" w14:textId="77777777" w:rsidR="00A06531" w:rsidRDefault="00A06531" w:rsidP="00823BA7">
            <w:pPr>
              <w:rPr>
                <w:sz w:val="24"/>
                <w:szCs w:val="24"/>
              </w:rPr>
            </w:pPr>
          </w:p>
        </w:tc>
      </w:tr>
      <w:tr w:rsidR="00A06531" w14:paraId="2E302CDD" w14:textId="77777777" w:rsidTr="00823BA7">
        <w:tc>
          <w:tcPr>
            <w:tcW w:w="9062" w:type="dxa"/>
          </w:tcPr>
          <w:p w14:paraId="5088E118" w14:textId="77777777" w:rsidR="00A06531" w:rsidRDefault="00A06531" w:rsidP="00823BA7">
            <w:pPr>
              <w:rPr>
                <w:sz w:val="24"/>
                <w:szCs w:val="24"/>
              </w:rPr>
            </w:pPr>
          </w:p>
        </w:tc>
      </w:tr>
      <w:tr w:rsidR="00A06531" w14:paraId="71909316" w14:textId="77777777" w:rsidTr="00823BA7">
        <w:tc>
          <w:tcPr>
            <w:tcW w:w="9062" w:type="dxa"/>
          </w:tcPr>
          <w:p w14:paraId="0935D748" w14:textId="77777777" w:rsidR="00A06531" w:rsidRDefault="00A06531" w:rsidP="00823BA7">
            <w:pPr>
              <w:rPr>
                <w:sz w:val="24"/>
                <w:szCs w:val="24"/>
              </w:rPr>
            </w:pPr>
          </w:p>
        </w:tc>
      </w:tr>
    </w:tbl>
    <w:p w14:paraId="52679A18" w14:textId="77777777" w:rsidR="00A06531" w:rsidRPr="00A06531" w:rsidRDefault="00A06531" w:rsidP="00A06531">
      <w:pPr>
        <w:rPr>
          <w:sz w:val="24"/>
          <w:szCs w:val="24"/>
        </w:rPr>
      </w:pPr>
      <w:r w:rsidRPr="00A06531">
        <w:rPr>
          <w:sz w:val="24"/>
          <w:szCs w:val="24"/>
        </w:rPr>
        <w:t>Решение: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06531" w:rsidRPr="00D47523" w14:paraId="22E2A3B9" w14:textId="77777777" w:rsidTr="00823BA7">
        <w:trPr>
          <w:jc w:val="center"/>
        </w:trPr>
        <w:tc>
          <w:tcPr>
            <w:tcW w:w="3020" w:type="dxa"/>
          </w:tcPr>
          <w:p w14:paraId="6B8F6228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За:</w:t>
            </w:r>
          </w:p>
        </w:tc>
        <w:tc>
          <w:tcPr>
            <w:tcW w:w="3021" w:type="dxa"/>
          </w:tcPr>
          <w:p w14:paraId="76B597C2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Против:</w:t>
            </w:r>
          </w:p>
        </w:tc>
        <w:tc>
          <w:tcPr>
            <w:tcW w:w="3021" w:type="dxa"/>
          </w:tcPr>
          <w:p w14:paraId="2F8BD7CD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Въздържал се:</w:t>
            </w:r>
          </w:p>
        </w:tc>
      </w:tr>
      <w:tr w:rsidR="00A06531" w:rsidRPr="00C67987" w14:paraId="50B62DA6" w14:textId="77777777" w:rsidTr="00823BA7">
        <w:trPr>
          <w:trHeight w:val="658"/>
          <w:jc w:val="center"/>
        </w:trPr>
        <w:tc>
          <w:tcPr>
            <w:tcW w:w="3020" w:type="dxa"/>
          </w:tcPr>
          <w:p w14:paraId="6BAFB849" w14:textId="7777777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021" w:type="dxa"/>
          </w:tcPr>
          <w:p w14:paraId="4F3DBEAE" w14:textId="7777777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21" w:type="dxa"/>
          </w:tcPr>
          <w:p w14:paraId="0EC90449" w14:textId="7777777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14:paraId="276C74E8" w14:textId="6A84BFCD" w:rsidR="005627B3" w:rsidRDefault="005627B3" w:rsidP="00A06531">
      <w:pPr>
        <w:pStyle w:val="ListParagraph"/>
        <w:ind w:left="502"/>
        <w:rPr>
          <w:sz w:val="24"/>
          <w:szCs w:val="24"/>
        </w:rPr>
      </w:pPr>
      <w:bookmarkStart w:id="23" w:name="_Hlk159496961"/>
    </w:p>
    <w:bookmarkEnd w:id="22"/>
    <w:bookmarkEnd w:id="23"/>
    <w:p w14:paraId="067BF75E" w14:textId="77777777" w:rsidR="00A06531" w:rsidRPr="00A06531" w:rsidRDefault="00A06531" w:rsidP="00A0653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06531">
        <w:rPr>
          <w:sz w:val="24"/>
          <w:szCs w:val="24"/>
        </w:rPr>
        <w:t>Кандидатстване с проектно предложение „подобряване на енергийната ефективност на система за външно изкуствено осветление на четири населени места  - Долна Оряховица, Поликраище, Първомайци, Драганово</w:t>
      </w:r>
    </w:p>
    <w:p w14:paraId="13D32907" w14:textId="77777777" w:rsidR="00A06531" w:rsidRPr="00577886" w:rsidRDefault="00A06531" w:rsidP="00A06531">
      <w:pPr>
        <w:pStyle w:val="ListParagraph"/>
        <w:ind w:left="502"/>
        <w:rPr>
          <w:sz w:val="24"/>
          <w:szCs w:val="24"/>
        </w:rPr>
      </w:pPr>
    </w:p>
    <w:p w14:paraId="36FA3484" w14:textId="77777777" w:rsidR="00A06531" w:rsidRPr="00A06531" w:rsidRDefault="00A06531" w:rsidP="00A06531">
      <w:pPr>
        <w:ind w:left="142"/>
        <w:rPr>
          <w:sz w:val="24"/>
          <w:szCs w:val="24"/>
        </w:rPr>
      </w:pPr>
      <w:bookmarkStart w:id="24" w:name="_Hlk159497033"/>
      <w:r w:rsidRPr="00A06531">
        <w:rPr>
          <w:sz w:val="24"/>
          <w:szCs w:val="24"/>
        </w:rPr>
        <w:t>Забележки и предложения: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06531" w14:paraId="7BEDD7FC" w14:textId="77777777" w:rsidTr="00823BA7">
        <w:tc>
          <w:tcPr>
            <w:tcW w:w="9062" w:type="dxa"/>
          </w:tcPr>
          <w:p w14:paraId="37BD8040" w14:textId="77777777" w:rsidR="00A06531" w:rsidRDefault="00A06531" w:rsidP="00823BA7">
            <w:pPr>
              <w:rPr>
                <w:sz w:val="24"/>
                <w:szCs w:val="24"/>
              </w:rPr>
            </w:pPr>
          </w:p>
        </w:tc>
      </w:tr>
      <w:tr w:rsidR="00A06531" w14:paraId="53A941A2" w14:textId="77777777" w:rsidTr="00823BA7">
        <w:tc>
          <w:tcPr>
            <w:tcW w:w="9062" w:type="dxa"/>
          </w:tcPr>
          <w:p w14:paraId="6E83DC59" w14:textId="77777777" w:rsidR="00A06531" w:rsidRDefault="00A06531" w:rsidP="00823BA7">
            <w:pPr>
              <w:rPr>
                <w:sz w:val="24"/>
                <w:szCs w:val="24"/>
              </w:rPr>
            </w:pPr>
          </w:p>
        </w:tc>
      </w:tr>
      <w:tr w:rsidR="00A06531" w14:paraId="21C5D8A0" w14:textId="77777777" w:rsidTr="00823BA7">
        <w:tc>
          <w:tcPr>
            <w:tcW w:w="9062" w:type="dxa"/>
          </w:tcPr>
          <w:p w14:paraId="1F47D512" w14:textId="77777777" w:rsidR="00A06531" w:rsidRDefault="00A06531" w:rsidP="00823BA7">
            <w:pPr>
              <w:rPr>
                <w:sz w:val="24"/>
                <w:szCs w:val="24"/>
              </w:rPr>
            </w:pPr>
          </w:p>
        </w:tc>
      </w:tr>
    </w:tbl>
    <w:p w14:paraId="3E1437BC" w14:textId="77777777" w:rsidR="00A06531" w:rsidRPr="00A06531" w:rsidRDefault="00A06531" w:rsidP="00A06531">
      <w:pPr>
        <w:rPr>
          <w:sz w:val="24"/>
          <w:szCs w:val="24"/>
        </w:rPr>
      </w:pPr>
      <w:r w:rsidRPr="00A06531">
        <w:rPr>
          <w:sz w:val="24"/>
          <w:szCs w:val="24"/>
        </w:rPr>
        <w:t>Решение: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06531" w:rsidRPr="00D47523" w14:paraId="1E338EB9" w14:textId="77777777" w:rsidTr="00823BA7">
        <w:trPr>
          <w:jc w:val="center"/>
        </w:trPr>
        <w:tc>
          <w:tcPr>
            <w:tcW w:w="3020" w:type="dxa"/>
          </w:tcPr>
          <w:p w14:paraId="28AAF752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За:</w:t>
            </w:r>
          </w:p>
        </w:tc>
        <w:tc>
          <w:tcPr>
            <w:tcW w:w="3021" w:type="dxa"/>
          </w:tcPr>
          <w:p w14:paraId="41DEDE54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Против:</w:t>
            </w:r>
          </w:p>
        </w:tc>
        <w:tc>
          <w:tcPr>
            <w:tcW w:w="3021" w:type="dxa"/>
          </w:tcPr>
          <w:p w14:paraId="1E0418AE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Въздържал се:</w:t>
            </w:r>
          </w:p>
        </w:tc>
      </w:tr>
      <w:tr w:rsidR="00A06531" w:rsidRPr="00C67987" w14:paraId="38CB955A" w14:textId="77777777" w:rsidTr="00823BA7">
        <w:trPr>
          <w:trHeight w:val="658"/>
          <w:jc w:val="center"/>
        </w:trPr>
        <w:tc>
          <w:tcPr>
            <w:tcW w:w="3020" w:type="dxa"/>
          </w:tcPr>
          <w:p w14:paraId="3AF71BEF" w14:textId="7777777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021" w:type="dxa"/>
          </w:tcPr>
          <w:p w14:paraId="34F779AA" w14:textId="7777777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21" w:type="dxa"/>
          </w:tcPr>
          <w:p w14:paraId="1503406F" w14:textId="7777777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14:paraId="752D6BEB" w14:textId="77777777" w:rsidR="00A06531" w:rsidRDefault="00A06531" w:rsidP="00A06531">
      <w:pPr>
        <w:pStyle w:val="ListParagraph"/>
        <w:ind w:left="502"/>
        <w:rPr>
          <w:sz w:val="24"/>
          <w:szCs w:val="24"/>
        </w:rPr>
      </w:pPr>
    </w:p>
    <w:p w14:paraId="0D4A04FD" w14:textId="3EDB16AE" w:rsidR="005627B3" w:rsidRPr="00577886" w:rsidRDefault="005627B3" w:rsidP="005627B3">
      <w:pPr>
        <w:pStyle w:val="ListParagraph"/>
        <w:numPr>
          <w:ilvl w:val="0"/>
          <w:numId w:val="3"/>
        </w:numPr>
        <w:rPr>
          <w:sz w:val="24"/>
          <w:szCs w:val="24"/>
        </w:rPr>
      </w:pPr>
      <w:bookmarkStart w:id="25" w:name="_Hlk159499387"/>
      <w:bookmarkEnd w:id="24"/>
      <w:r>
        <w:rPr>
          <w:sz w:val="24"/>
          <w:szCs w:val="24"/>
        </w:rPr>
        <w:t>Електропровод Крушето за свързване на ФЕЦ 30</w:t>
      </w:r>
      <w:r>
        <w:rPr>
          <w:sz w:val="24"/>
          <w:szCs w:val="24"/>
          <w:lang w:val="en-US"/>
        </w:rPr>
        <w:t>kW.</w:t>
      </w:r>
      <w:r>
        <w:rPr>
          <w:sz w:val="24"/>
          <w:szCs w:val="24"/>
        </w:rPr>
        <w:t>.</w:t>
      </w:r>
    </w:p>
    <w:p w14:paraId="18BFDD15" w14:textId="77777777" w:rsidR="00A06531" w:rsidRPr="00A06531" w:rsidRDefault="00A06531" w:rsidP="00A06531">
      <w:pPr>
        <w:ind w:left="142"/>
        <w:rPr>
          <w:sz w:val="24"/>
          <w:szCs w:val="24"/>
        </w:rPr>
      </w:pPr>
      <w:r w:rsidRPr="00A06531">
        <w:rPr>
          <w:sz w:val="24"/>
          <w:szCs w:val="24"/>
        </w:rPr>
        <w:t>Забележки и предложения:</w:t>
      </w:r>
    </w:p>
    <w:p w14:paraId="338AE54A" w14:textId="77777777" w:rsidR="00A06531" w:rsidRPr="00A06531" w:rsidRDefault="00A06531" w:rsidP="00A06531">
      <w:pPr>
        <w:rPr>
          <w:sz w:val="24"/>
          <w:szCs w:val="24"/>
        </w:rPr>
      </w:pPr>
      <w:r w:rsidRPr="00A06531">
        <w:rPr>
          <w:sz w:val="24"/>
          <w:szCs w:val="24"/>
        </w:rPr>
        <w:t>Решение: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06531" w:rsidRPr="00D47523" w14:paraId="6545B7C0" w14:textId="77777777" w:rsidTr="00823BA7">
        <w:trPr>
          <w:jc w:val="center"/>
        </w:trPr>
        <w:tc>
          <w:tcPr>
            <w:tcW w:w="3020" w:type="dxa"/>
          </w:tcPr>
          <w:p w14:paraId="728B0878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За:</w:t>
            </w:r>
          </w:p>
        </w:tc>
        <w:tc>
          <w:tcPr>
            <w:tcW w:w="3021" w:type="dxa"/>
          </w:tcPr>
          <w:p w14:paraId="5AD0D376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Против:</w:t>
            </w:r>
          </w:p>
        </w:tc>
        <w:tc>
          <w:tcPr>
            <w:tcW w:w="3021" w:type="dxa"/>
          </w:tcPr>
          <w:p w14:paraId="184D370D" w14:textId="77777777" w:rsidR="00A06531" w:rsidRPr="00D47523" w:rsidRDefault="00A06531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Въздържал се:</w:t>
            </w:r>
          </w:p>
        </w:tc>
      </w:tr>
      <w:tr w:rsidR="00A06531" w:rsidRPr="00C67987" w14:paraId="2505A867" w14:textId="77777777" w:rsidTr="00823BA7">
        <w:trPr>
          <w:trHeight w:val="658"/>
          <w:jc w:val="center"/>
        </w:trPr>
        <w:tc>
          <w:tcPr>
            <w:tcW w:w="3020" w:type="dxa"/>
          </w:tcPr>
          <w:p w14:paraId="3EA72C46" w14:textId="7777777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021" w:type="dxa"/>
          </w:tcPr>
          <w:p w14:paraId="2E5A4602" w14:textId="7777777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21" w:type="dxa"/>
          </w:tcPr>
          <w:p w14:paraId="583C86A1" w14:textId="77777777" w:rsidR="00A06531" w:rsidRPr="00C67987" w:rsidRDefault="00A06531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14:paraId="651A500E" w14:textId="77777777" w:rsidR="00A06531" w:rsidRDefault="00A06531" w:rsidP="00A06531">
      <w:pPr>
        <w:pStyle w:val="ListParagraph"/>
        <w:ind w:left="502"/>
        <w:rPr>
          <w:sz w:val="24"/>
          <w:szCs w:val="24"/>
        </w:rPr>
      </w:pPr>
    </w:p>
    <w:p w14:paraId="1848762F" w14:textId="46FAE42A" w:rsidR="007333E8" w:rsidRPr="00577886" w:rsidRDefault="007333E8" w:rsidP="007333E8">
      <w:pPr>
        <w:pStyle w:val="ListParagraph"/>
        <w:numPr>
          <w:ilvl w:val="0"/>
          <w:numId w:val="3"/>
        </w:numPr>
        <w:rPr>
          <w:sz w:val="24"/>
          <w:szCs w:val="24"/>
        </w:rPr>
      </w:pPr>
      <w:bookmarkStart w:id="26" w:name="_Hlk159499491"/>
      <w:bookmarkEnd w:id="25"/>
      <w:r>
        <w:rPr>
          <w:sz w:val="24"/>
          <w:szCs w:val="24"/>
        </w:rPr>
        <w:lastRenderedPageBreak/>
        <w:t>Кабелно отклонение с. Първомайци за свързване на ФЕЦ 30</w:t>
      </w:r>
      <w:r>
        <w:rPr>
          <w:sz w:val="24"/>
          <w:szCs w:val="24"/>
          <w:lang w:val="en-US"/>
        </w:rPr>
        <w:t>kW.</w:t>
      </w:r>
      <w:r>
        <w:rPr>
          <w:sz w:val="24"/>
          <w:szCs w:val="24"/>
        </w:rPr>
        <w:t>.</w:t>
      </w:r>
    </w:p>
    <w:p w14:paraId="2EEA97C2" w14:textId="77777777" w:rsidR="007333E8" w:rsidRPr="00A06531" w:rsidRDefault="007333E8" w:rsidP="007333E8">
      <w:pPr>
        <w:ind w:left="142"/>
        <w:rPr>
          <w:sz w:val="24"/>
          <w:szCs w:val="24"/>
        </w:rPr>
      </w:pPr>
      <w:r w:rsidRPr="00A06531">
        <w:rPr>
          <w:sz w:val="24"/>
          <w:szCs w:val="24"/>
        </w:rPr>
        <w:t>Забележки и предложения: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333E8" w14:paraId="5E361794" w14:textId="77777777" w:rsidTr="00823BA7">
        <w:tc>
          <w:tcPr>
            <w:tcW w:w="9062" w:type="dxa"/>
          </w:tcPr>
          <w:p w14:paraId="78CCA72B" w14:textId="77777777" w:rsidR="007333E8" w:rsidRDefault="007333E8" w:rsidP="00823BA7">
            <w:pPr>
              <w:rPr>
                <w:sz w:val="24"/>
                <w:szCs w:val="24"/>
              </w:rPr>
            </w:pPr>
          </w:p>
        </w:tc>
      </w:tr>
      <w:tr w:rsidR="007333E8" w14:paraId="3AC7E111" w14:textId="77777777" w:rsidTr="00823BA7">
        <w:tc>
          <w:tcPr>
            <w:tcW w:w="9062" w:type="dxa"/>
          </w:tcPr>
          <w:p w14:paraId="5C336573" w14:textId="77777777" w:rsidR="007333E8" w:rsidRDefault="007333E8" w:rsidP="00823BA7">
            <w:pPr>
              <w:rPr>
                <w:sz w:val="24"/>
                <w:szCs w:val="24"/>
              </w:rPr>
            </w:pPr>
          </w:p>
        </w:tc>
      </w:tr>
      <w:tr w:rsidR="007333E8" w14:paraId="4F4C2855" w14:textId="77777777" w:rsidTr="00823BA7">
        <w:tc>
          <w:tcPr>
            <w:tcW w:w="9062" w:type="dxa"/>
          </w:tcPr>
          <w:p w14:paraId="21121F6C" w14:textId="77777777" w:rsidR="007333E8" w:rsidRDefault="007333E8" w:rsidP="00823BA7">
            <w:pPr>
              <w:rPr>
                <w:sz w:val="24"/>
                <w:szCs w:val="24"/>
              </w:rPr>
            </w:pPr>
          </w:p>
        </w:tc>
      </w:tr>
    </w:tbl>
    <w:p w14:paraId="37B42443" w14:textId="77777777" w:rsidR="007333E8" w:rsidRPr="00A06531" w:rsidRDefault="007333E8" w:rsidP="007333E8">
      <w:pPr>
        <w:rPr>
          <w:sz w:val="24"/>
          <w:szCs w:val="24"/>
        </w:rPr>
      </w:pPr>
      <w:r w:rsidRPr="00A06531">
        <w:rPr>
          <w:sz w:val="24"/>
          <w:szCs w:val="24"/>
        </w:rPr>
        <w:t>Решение: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333E8" w:rsidRPr="00D47523" w14:paraId="703BAC5F" w14:textId="77777777" w:rsidTr="00823BA7">
        <w:trPr>
          <w:jc w:val="center"/>
        </w:trPr>
        <w:tc>
          <w:tcPr>
            <w:tcW w:w="3020" w:type="dxa"/>
          </w:tcPr>
          <w:p w14:paraId="14E000F3" w14:textId="77777777" w:rsidR="007333E8" w:rsidRPr="00D47523" w:rsidRDefault="007333E8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За:</w:t>
            </w:r>
          </w:p>
        </w:tc>
        <w:tc>
          <w:tcPr>
            <w:tcW w:w="3021" w:type="dxa"/>
          </w:tcPr>
          <w:p w14:paraId="70911F40" w14:textId="77777777" w:rsidR="007333E8" w:rsidRPr="00D47523" w:rsidRDefault="007333E8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Против:</w:t>
            </w:r>
          </w:p>
        </w:tc>
        <w:tc>
          <w:tcPr>
            <w:tcW w:w="3021" w:type="dxa"/>
          </w:tcPr>
          <w:p w14:paraId="0A68C434" w14:textId="77777777" w:rsidR="007333E8" w:rsidRPr="00D47523" w:rsidRDefault="007333E8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Въздържал се:</w:t>
            </w:r>
          </w:p>
        </w:tc>
      </w:tr>
      <w:tr w:rsidR="007333E8" w:rsidRPr="00C67987" w14:paraId="5ADE45DA" w14:textId="77777777" w:rsidTr="00823BA7">
        <w:trPr>
          <w:trHeight w:val="658"/>
          <w:jc w:val="center"/>
        </w:trPr>
        <w:tc>
          <w:tcPr>
            <w:tcW w:w="3020" w:type="dxa"/>
          </w:tcPr>
          <w:p w14:paraId="3C509C2B" w14:textId="77777777" w:rsidR="007333E8" w:rsidRPr="00C67987" w:rsidRDefault="007333E8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021" w:type="dxa"/>
          </w:tcPr>
          <w:p w14:paraId="7B83E792" w14:textId="77777777" w:rsidR="007333E8" w:rsidRPr="00C67987" w:rsidRDefault="007333E8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21" w:type="dxa"/>
          </w:tcPr>
          <w:p w14:paraId="0E57D6F6" w14:textId="77777777" w:rsidR="007333E8" w:rsidRPr="00C67987" w:rsidRDefault="007333E8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14:paraId="1C2A95AA" w14:textId="77777777" w:rsidR="007333E8" w:rsidRDefault="007333E8" w:rsidP="007333E8">
      <w:pPr>
        <w:pStyle w:val="ListParagraph"/>
        <w:ind w:left="502"/>
        <w:rPr>
          <w:sz w:val="24"/>
          <w:szCs w:val="24"/>
        </w:rPr>
      </w:pPr>
    </w:p>
    <w:bookmarkEnd w:id="26"/>
    <w:p w14:paraId="1DCA92C7" w14:textId="65C6818F" w:rsidR="007333E8" w:rsidRPr="00577886" w:rsidRDefault="007333E8" w:rsidP="007333E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466318">
        <w:rPr>
          <w:sz w:val="24"/>
          <w:szCs w:val="24"/>
        </w:rPr>
        <w:t>Инвестиционно намерение на „ВИКТОРИЯ 05“ ООД</w:t>
      </w:r>
      <w:r>
        <w:rPr>
          <w:sz w:val="24"/>
          <w:szCs w:val="24"/>
          <w:lang w:val="en-US"/>
        </w:rPr>
        <w:t>.</w:t>
      </w:r>
      <w:r>
        <w:rPr>
          <w:sz w:val="24"/>
          <w:szCs w:val="24"/>
        </w:rPr>
        <w:t xml:space="preserve"> Закупуване на парцел 704 м</w:t>
      </w:r>
      <w:r w:rsidRPr="007333E8">
        <w:rPr>
          <w:sz w:val="24"/>
          <w:szCs w:val="24"/>
          <w:vertAlign w:val="superscript"/>
        </w:rPr>
        <w:t>2</w:t>
      </w:r>
    </w:p>
    <w:p w14:paraId="7F6DAAAA" w14:textId="77777777" w:rsidR="007333E8" w:rsidRPr="00A06531" w:rsidRDefault="007333E8" w:rsidP="007333E8">
      <w:pPr>
        <w:ind w:left="142"/>
        <w:rPr>
          <w:sz w:val="24"/>
          <w:szCs w:val="24"/>
        </w:rPr>
      </w:pPr>
      <w:r w:rsidRPr="00A06531">
        <w:rPr>
          <w:sz w:val="24"/>
          <w:szCs w:val="24"/>
        </w:rPr>
        <w:t>Забележки и предложения: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333E8" w14:paraId="07B85E60" w14:textId="77777777" w:rsidTr="00823BA7">
        <w:tc>
          <w:tcPr>
            <w:tcW w:w="9062" w:type="dxa"/>
          </w:tcPr>
          <w:p w14:paraId="2D393BD0" w14:textId="77777777" w:rsidR="007333E8" w:rsidRDefault="007333E8" w:rsidP="00823BA7">
            <w:pPr>
              <w:rPr>
                <w:sz w:val="24"/>
                <w:szCs w:val="24"/>
              </w:rPr>
            </w:pPr>
          </w:p>
        </w:tc>
      </w:tr>
      <w:tr w:rsidR="007333E8" w14:paraId="4A9360E4" w14:textId="77777777" w:rsidTr="00823BA7">
        <w:tc>
          <w:tcPr>
            <w:tcW w:w="9062" w:type="dxa"/>
          </w:tcPr>
          <w:p w14:paraId="47094B1D" w14:textId="77777777" w:rsidR="007333E8" w:rsidRDefault="007333E8" w:rsidP="00823BA7">
            <w:pPr>
              <w:rPr>
                <w:sz w:val="24"/>
                <w:szCs w:val="24"/>
              </w:rPr>
            </w:pPr>
          </w:p>
        </w:tc>
      </w:tr>
      <w:tr w:rsidR="007333E8" w14:paraId="7069714D" w14:textId="77777777" w:rsidTr="00823BA7">
        <w:tc>
          <w:tcPr>
            <w:tcW w:w="9062" w:type="dxa"/>
          </w:tcPr>
          <w:p w14:paraId="12F8DE00" w14:textId="77777777" w:rsidR="007333E8" w:rsidRDefault="007333E8" w:rsidP="00823BA7">
            <w:pPr>
              <w:rPr>
                <w:sz w:val="24"/>
                <w:szCs w:val="24"/>
              </w:rPr>
            </w:pPr>
          </w:p>
        </w:tc>
      </w:tr>
    </w:tbl>
    <w:p w14:paraId="182C85DF" w14:textId="77777777" w:rsidR="007333E8" w:rsidRPr="00A06531" w:rsidRDefault="007333E8" w:rsidP="007333E8">
      <w:pPr>
        <w:rPr>
          <w:sz w:val="24"/>
          <w:szCs w:val="24"/>
        </w:rPr>
      </w:pPr>
      <w:r w:rsidRPr="00A06531">
        <w:rPr>
          <w:sz w:val="24"/>
          <w:szCs w:val="24"/>
        </w:rPr>
        <w:t>Решение: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333E8" w:rsidRPr="00D47523" w14:paraId="06923EF1" w14:textId="77777777" w:rsidTr="00823BA7">
        <w:trPr>
          <w:jc w:val="center"/>
        </w:trPr>
        <w:tc>
          <w:tcPr>
            <w:tcW w:w="3020" w:type="dxa"/>
          </w:tcPr>
          <w:p w14:paraId="7F1868E4" w14:textId="77777777" w:rsidR="007333E8" w:rsidRPr="00D47523" w:rsidRDefault="007333E8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За:</w:t>
            </w:r>
          </w:p>
        </w:tc>
        <w:tc>
          <w:tcPr>
            <w:tcW w:w="3021" w:type="dxa"/>
          </w:tcPr>
          <w:p w14:paraId="667CEB76" w14:textId="77777777" w:rsidR="007333E8" w:rsidRPr="00D47523" w:rsidRDefault="007333E8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Против:</w:t>
            </w:r>
          </w:p>
        </w:tc>
        <w:tc>
          <w:tcPr>
            <w:tcW w:w="3021" w:type="dxa"/>
          </w:tcPr>
          <w:p w14:paraId="6161F8CA" w14:textId="77777777" w:rsidR="007333E8" w:rsidRPr="00D47523" w:rsidRDefault="007333E8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Въздържал се:</w:t>
            </w:r>
          </w:p>
        </w:tc>
      </w:tr>
      <w:tr w:rsidR="007333E8" w:rsidRPr="00C67987" w14:paraId="5841FA3D" w14:textId="77777777" w:rsidTr="00823BA7">
        <w:trPr>
          <w:trHeight w:val="658"/>
          <w:jc w:val="center"/>
        </w:trPr>
        <w:tc>
          <w:tcPr>
            <w:tcW w:w="3020" w:type="dxa"/>
          </w:tcPr>
          <w:p w14:paraId="33856A0F" w14:textId="77777777" w:rsidR="007333E8" w:rsidRPr="00C67987" w:rsidRDefault="007333E8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021" w:type="dxa"/>
          </w:tcPr>
          <w:p w14:paraId="2042985E" w14:textId="77777777" w:rsidR="007333E8" w:rsidRPr="00C67987" w:rsidRDefault="007333E8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21" w:type="dxa"/>
          </w:tcPr>
          <w:p w14:paraId="35DC1C99" w14:textId="77777777" w:rsidR="007333E8" w:rsidRPr="00C67987" w:rsidRDefault="007333E8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14:paraId="7629DC22" w14:textId="77777777" w:rsidR="007333E8" w:rsidRDefault="007333E8" w:rsidP="007333E8">
      <w:pPr>
        <w:pStyle w:val="ListParagraph"/>
        <w:ind w:left="502"/>
        <w:rPr>
          <w:sz w:val="24"/>
          <w:szCs w:val="24"/>
        </w:rPr>
      </w:pPr>
    </w:p>
    <w:p w14:paraId="784D5852" w14:textId="7728DE18" w:rsidR="007333E8" w:rsidRPr="00577886" w:rsidRDefault="007333E8" w:rsidP="007333E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47523">
        <w:rPr>
          <w:sz w:val="24"/>
          <w:szCs w:val="24"/>
        </w:rPr>
        <w:t>Даване на съгласие за учредяване на право на прокарване за елементи на</w:t>
      </w:r>
      <w:r>
        <w:rPr>
          <w:sz w:val="24"/>
          <w:szCs w:val="24"/>
        </w:rPr>
        <w:t xml:space="preserve"> </w:t>
      </w:r>
      <w:r w:rsidRPr="00D47523">
        <w:rPr>
          <w:sz w:val="24"/>
          <w:szCs w:val="24"/>
        </w:rPr>
        <w:t>техническата инфраструктура</w:t>
      </w:r>
      <w:r>
        <w:rPr>
          <w:sz w:val="24"/>
          <w:szCs w:val="24"/>
        </w:rPr>
        <w:t xml:space="preserve"> </w:t>
      </w:r>
      <w:r w:rsidRPr="00D47523">
        <w:rPr>
          <w:sz w:val="24"/>
          <w:szCs w:val="24"/>
        </w:rPr>
        <w:t>в урбанизираната територия на гр. Горна Оряховица</w:t>
      </w:r>
      <w:r>
        <w:rPr>
          <w:sz w:val="24"/>
          <w:szCs w:val="24"/>
        </w:rPr>
        <w:t xml:space="preserve"> </w:t>
      </w:r>
      <w:r w:rsidRPr="00D47523">
        <w:rPr>
          <w:sz w:val="24"/>
          <w:szCs w:val="24"/>
        </w:rPr>
        <w:t>.</w:t>
      </w:r>
      <w:r w:rsidRPr="00D47523">
        <w:t xml:space="preserve"> </w:t>
      </w:r>
      <w:r w:rsidRPr="00D47523">
        <w:rPr>
          <w:sz w:val="24"/>
          <w:szCs w:val="24"/>
        </w:rPr>
        <w:t>кв.</w:t>
      </w:r>
      <w:r>
        <w:rPr>
          <w:sz w:val="24"/>
          <w:szCs w:val="24"/>
        </w:rPr>
        <w:t xml:space="preserve"> </w:t>
      </w:r>
      <w:r w:rsidRPr="00D47523">
        <w:rPr>
          <w:sz w:val="24"/>
          <w:szCs w:val="24"/>
        </w:rPr>
        <w:t>Калтинец</w:t>
      </w:r>
      <w:r>
        <w:rPr>
          <w:sz w:val="24"/>
          <w:szCs w:val="24"/>
        </w:rPr>
        <w:t>.</w:t>
      </w:r>
    </w:p>
    <w:p w14:paraId="4A423D1F" w14:textId="77777777" w:rsidR="007333E8" w:rsidRPr="00A06531" w:rsidRDefault="007333E8" w:rsidP="007333E8">
      <w:pPr>
        <w:ind w:left="142"/>
        <w:rPr>
          <w:sz w:val="24"/>
          <w:szCs w:val="24"/>
        </w:rPr>
      </w:pPr>
      <w:r w:rsidRPr="00A06531">
        <w:rPr>
          <w:sz w:val="24"/>
          <w:szCs w:val="24"/>
        </w:rPr>
        <w:t>Забележки и предложения: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333E8" w14:paraId="4139C027" w14:textId="77777777" w:rsidTr="00823BA7">
        <w:tc>
          <w:tcPr>
            <w:tcW w:w="9062" w:type="dxa"/>
          </w:tcPr>
          <w:p w14:paraId="6A2FA780" w14:textId="77777777" w:rsidR="007333E8" w:rsidRDefault="007333E8" w:rsidP="00823BA7">
            <w:pPr>
              <w:rPr>
                <w:sz w:val="24"/>
                <w:szCs w:val="24"/>
              </w:rPr>
            </w:pPr>
          </w:p>
        </w:tc>
      </w:tr>
      <w:tr w:rsidR="007333E8" w14:paraId="4F7B527C" w14:textId="77777777" w:rsidTr="00823BA7">
        <w:tc>
          <w:tcPr>
            <w:tcW w:w="9062" w:type="dxa"/>
          </w:tcPr>
          <w:p w14:paraId="5F8D6C29" w14:textId="77777777" w:rsidR="007333E8" w:rsidRDefault="007333E8" w:rsidP="00823BA7">
            <w:pPr>
              <w:rPr>
                <w:sz w:val="24"/>
                <w:szCs w:val="24"/>
              </w:rPr>
            </w:pPr>
          </w:p>
        </w:tc>
      </w:tr>
      <w:tr w:rsidR="007333E8" w14:paraId="436795D3" w14:textId="77777777" w:rsidTr="00823BA7">
        <w:tc>
          <w:tcPr>
            <w:tcW w:w="9062" w:type="dxa"/>
          </w:tcPr>
          <w:p w14:paraId="491846F9" w14:textId="77777777" w:rsidR="007333E8" w:rsidRDefault="007333E8" w:rsidP="00823BA7">
            <w:pPr>
              <w:rPr>
                <w:sz w:val="24"/>
                <w:szCs w:val="24"/>
              </w:rPr>
            </w:pPr>
          </w:p>
        </w:tc>
      </w:tr>
    </w:tbl>
    <w:p w14:paraId="77EB918C" w14:textId="77777777" w:rsidR="007333E8" w:rsidRPr="00A06531" w:rsidRDefault="007333E8" w:rsidP="007333E8">
      <w:pPr>
        <w:rPr>
          <w:sz w:val="24"/>
          <w:szCs w:val="24"/>
        </w:rPr>
      </w:pPr>
      <w:r w:rsidRPr="00A06531">
        <w:rPr>
          <w:sz w:val="24"/>
          <w:szCs w:val="24"/>
        </w:rPr>
        <w:t>Решение: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333E8" w:rsidRPr="00D47523" w14:paraId="52952373" w14:textId="77777777" w:rsidTr="00823BA7">
        <w:trPr>
          <w:jc w:val="center"/>
        </w:trPr>
        <w:tc>
          <w:tcPr>
            <w:tcW w:w="3020" w:type="dxa"/>
          </w:tcPr>
          <w:p w14:paraId="233B9628" w14:textId="77777777" w:rsidR="007333E8" w:rsidRPr="00D47523" w:rsidRDefault="007333E8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За:</w:t>
            </w:r>
          </w:p>
        </w:tc>
        <w:tc>
          <w:tcPr>
            <w:tcW w:w="3021" w:type="dxa"/>
          </w:tcPr>
          <w:p w14:paraId="3FFC3E65" w14:textId="77777777" w:rsidR="007333E8" w:rsidRPr="00D47523" w:rsidRDefault="007333E8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Против:</w:t>
            </w:r>
          </w:p>
        </w:tc>
        <w:tc>
          <w:tcPr>
            <w:tcW w:w="3021" w:type="dxa"/>
          </w:tcPr>
          <w:p w14:paraId="4AF27591" w14:textId="77777777" w:rsidR="007333E8" w:rsidRPr="00D47523" w:rsidRDefault="007333E8" w:rsidP="00823BA7">
            <w:pPr>
              <w:jc w:val="center"/>
              <w:rPr>
                <w:sz w:val="32"/>
                <w:szCs w:val="32"/>
              </w:rPr>
            </w:pPr>
            <w:r w:rsidRPr="00D47523">
              <w:rPr>
                <w:sz w:val="32"/>
                <w:szCs w:val="32"/>
              </w:rPr>
              <w:t>Въздържал се:</w:t>
            </w:r>
          </w:p>
        </w:tc>
      </w:tr>
      <w:tr w:rsidR="007333E8" w:rsidRPr="00C67987" w14:paraId="2B0F7640" w14:textId="77777777" w:rsidTr="00823BA7">
        <w:trPr>
          <w:trHeight w:val="658"/>
          <w:jc w:val="center"/>
        </w:trPr>
        <w:tc>
          <w:tcPr>
            <w:tcW w:w="3020" w:type="dxa"/>
          </w:tcPr>
          <w:p w14:paraId="3E7DE292" w14:textId="77777777" w:rsidR="007333E8" w:rsidRPr="00C67987" w:rsidRDefault="007333E8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021" w:type="dxa"/>
          </w:tcPr>
          <w:p w14:paraId="7E69D52D" w14:textId="77777777" w:rsidR="007333E8" w:rsidRPr="00C67987" w:rsidRDefault="007333E8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21" w:type="dxa"/>
          </w:tcPr>
          <w:p w14:paraId="3D240CE5" w14:textId="77777777" w:rsidR="007333E8" w:rsidRPr="00C67987" w:rsidRDefault="007333E8" w:rsidP="00823BA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14:paraId="0B382C8D" w14:textId="77777777" w:rsidR="007333E8" w:rsidRDefault="007333E8" w:rsidP="007333E8">
      <w:pPr>
        <w:pStyle w:val="ListParagraph"/>
        <w:ind w:left="502"/>
        <w:rPr>
          <w:sz w:val="24"/>
          <w:szCs w:val="24"/>
        </w:rPr>
      </w:pPr>
    </w:p>
    <w:p w14:paraId="4F9A3681" w14:textId="13648706" w:rsidR="00217E04" w:rsidRPr="00577886" w:rsidRDefault="00217E04" w:rsidP="00577886">
      <w:pPr>
        <w:pStyle w:val="ListParagraph"/>
        <w:rPr>
          <w:sz w:val="24"/>
          <w:szCs w:val="24"/>
        </w:rPr>
      </w:pPr>
    </w:p>
    <w:sectPr w:rsidR="00217E04" w:rsidRPr="00577886" w:rsidSect="007D4DF1">
      <w:footerReference w:type="default" r:id="rId7"/>
      <w:pgSz w:w="11906" w:h="16838"/>
      <w:pgMar w:top="1417" w:right="1417" w:bottom="1417" w:left="1417" w:header="567" w:footer="567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F9CBB" w14:textId="77777777" w:rsidR="007D4DF1" w:rsidRDefault="007D4DF1" w:rsidP="00D47523">
      <w:pPr>
        <w:spacing w:after="0" w:line="240" w:lineRule="auto"/>
      </w:pPr>
      <w:r>
        <w:separator/>
      </w:r>
    </w:p>
  </w:endnote>
  <w:endnote w:type="continuationSeparator" w:id="0">
    <w:p w14:paraId="619E8A83" w14:textId="77777777" w:rsidR="007D4DF1" w:rsidRDefault="007D4DF1" w:rsidP="00D47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38705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5F866A" w14:textId="553E10BF" w:rsidR="00C67987" w:rsidRDefault="00C679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71E9AA" w14:textId="77777777" w:rsidR="00D47523" w:rsidRDefault="00D475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C5D92" w14:textId="77777777" w:rsidR="007D4DF1" w:rsidRDefault="007D4DF1" w:rsidP="00D47523">
      <w:pPr>
        <w:spacing w:after="0" w:line="240" w:lineRule="auto"/>
      </w:pPr>
      <w:r>
        <w:separator/>
      </w:r>
    </w:p>
  </w:footnote>
  <w:footnote w:type="continuationSeparator" w:id="0">
    <w:p w14:paraId="1C0FDE24" w14:textId="77777777" w:rsidR="007D4DF1" w:rsidRDefault="007D4DF1" w:rsidP="00D475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E76B3"/>
    <w:multiLevelType w:val="hybridMultilevel"/>
    <w:tmpl w:val="1B9C9F34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F4448"/>
    <w:multiLevelType w:val="hybridMultilevel"/>
    <w:tmpl w:val="561830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E81665"/>
    <w:multiLevelType w:val="hybridMultilevel"/>
    <w:tmpl w:val="2CE4A5D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F5D6B"/>
    <w:multiLevelType w:val="hybridMultilevel"/>
    <w:tmpl w:val="4EB4A3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C0965"/>
    <w:multiLevelType w:val="hybridMultilevel"/>
    <w:tmpl w:val="565A3BA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B66AC"/>
    <w:multiLevelType w:val="hybridMultilevel"/>
    <w:tmpl w:val="DE5285B8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0B2C41"/>
    <w:multiLevelType w:val="hybridMultilevel"/>
    <w:tmpl w:val="423EC1E0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96524"/>
    <w:multiLevelType w:val="hybridMultilevel"/>
    <w:tmpl w:val="07C8CD5E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E76885"/>
    <w:multiLevelType w:val="hybridMultilevel"/>
    <w:tmpl w:val="68F02F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BB3851"/>
    <w:multiLevelType w:val="hybridMultilevel"/>
    <w:tmpl w:val="41362F32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D5769"/>
    <w:multiLevelType w:val="hybridMultilevel"/>
    <w:tmpl w:val="FBB86DBC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3B7CFF"/>
    <w:multiLevelType w:val="hybridMultilevel"/>
    <w:tmpl w:val="ACD844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B25B0"/>
    <w:multiLevelType w:val="hybridMultilevel"/>
    <w:tmpl w:val="6FEAFAD8"/>
    <w:lvl w:ilvl="0" w:tplc="0402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285686">
    <w:abstractNumId w:val="4"/>
  </w:num>
  <w:num w:numId="2" w16cid:durableId="22023466">
    <w:abstractNumId w:val="12"/>
  </w:num>
  <w:num w:numId="3" w16cid:durableId="406994515">
    <w:abstractNumId w:val="5"/>
  </w:num>
  <w:num w:numId="4" w16cid:durableId="377247160">
    <w:abstractNumId w:val="3"/>
  </w:num>
  <w:num w:numId="5" w16cid:durableId="430708170">
    <w:abstractNumId w:val="11"/>
  </w:num>
  <w:num w:numId="6" w16cid:durableId="1030571928">
    <w:abstractNumId w:val="1"/>
  </w:num>
  <w:num w:numId="7" w16cid:durableId="2098598984">
    <w:abstractNumId w:val="8"/>
  </w:num>
  <w:num w:numId="8" w16cid:durableId="484971687">
    <w:abstractNumId w:val="10"/>
  </w:num>
  <w:num w:numId="9" w16cid:durableId="949321033">
    <w:abstractNumId w:val="9"/>
  </w:num>
  <w:num w:numId="10" w16cid:durableId="1466661256">
    <w:abstractNumId w:val="7"/>
  </w:num>
  <w:num w:numId="11" w16cid:durableId="1293562147">
    <w:abstractNumId w:val="2"/>
  </w:num>
  <w:num w:numId="12" w16cid:durableId="1732344797">
    <w:abstractNumId w:val="6"/>
  </w:num>
  <w:num w:numId="13" w16cid:durableId="247813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2F6"/>
    <w:rsid w:val="00035966"/>
    <w:rsid w:val="000F62F6"/>
    <w:rsid w:val="001C665F"/>
    <w:rsid w:val="001D790F"/>
    <w:rsid w:val="00217E04"/>
    <w:rsid w:val="002549D8"/>
    <w:rsid w:val="002F646A"/>
    <w:rsid w:val="00466318"/>
    <w:rsid w:val="005627B3"/>
    <w:rsid w:val="00577886"/>
    <w:rsid w:val="005D547D"/>
    <w:rsid w:val="007333E8"/>
    <w:rsid w:val="007B5FA0"/>
    <w:rsid w:val="007D4DF1"/>
    <w:rsid w:val="008B0594"/>
    <w:rsid w:val="00952858"/>
    <w:rsid w:val="009E38E7"/>
    <w:rsid w:val="00A06531"/>
    <w:rsid w:val="00C36CC0"/>
    <w:rsid w:val="00C56B82"/>
    <w:rsid w:val="00C6536A"/>
    <w:rsid w:val="00C67987"/>
    <w:rsid w:val="00CF196A"/>
    <w:rsid w:val="00D47523"/>
    <w:rsid w:val="00D94DF6"/>
    <w:rsid w:val="00FB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5AC48"/>
  <w15:chartTrackingRefBased/>
  <w15:docId w15:val="{7DC0BA54-98DC-4CA7-B932-68BA44AF0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65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2F6"/>
    <w:pPr>
      <w:ind w:left="720"/>
      <w:contextualSpacing/>
    </w:pPr>
  </w:style>
  <w:style w:type="table" w:styleId="TableGrid">
    <w:name w:val="Table Grid"/>
    <w:basedOn w:val="TableNormal"/>
    <w:uiPriority w:val="39"/>
    <w:rsid w:val="00D47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47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523"/>
  </w:style>
  <w:style w:type="paragraph" w:styleId="Footer">
    <w:name w:val="footer"/>
    <w:basedOn w:val="Normal"/>
    <w:link w:val="FooterChar"/>
    <w:uiPriority w:val="99"/>
    <w:unhideWhenUsed/>
    <w:rsid w:val="00D47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5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5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Светлозар Хр. Шишманов</dc:creator>
  <cp:keywords/>
  <dc:description/>
  <cp:lastModifiedBy>Светлозар Хр. Шишманов</cp:lastModifiedBy>
  <cp:revision>18</cp:revision>
  <cp:lastPrinted>2024-02-22T10:29:00Z</cp:lastPrinted>
  <dcterms:created xsi:type="dcterms:W3CDTF">2024-02-21T10:41:00Z</dcterms:created>
  <dcterms:modified xsi:type="dcterms:W3CDTF">2024-02-22T11:22:00Z</dcterms:modified>
</cp:coreProperties>
</file>