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6E6B" w:rsidRPr="00A40D3A" w:rsidRDefault="00E65C1C" w:rsidP="00EA0521">
      <w:pPr>
        <w:tabs>
          <w:tab w:val="center" w:pos="708"/>
          <w:tab w:val="center" w:pos="1416"/>
          <w:tab w:val="center" w:pos="2124"/>
          <w:tab w:val="center" w:pos="2832"/>
          <w:tab w:val="center" w:pos="3541"/>
          <w:tab w:val="center" w:pos="4421"/>
        </w:tabs>
        <w:spacing w:after="183" w:line="259" w:lineRule="auto"/>
        <w:ind w:right="0" w:firstLine="0"/>
        <w:jc w:val="left"/>
        <w:rPr>
          <w:rFonts w:ascii="Times New Roman" w:hAnsi="Times New Roman" w:cs="Times New Roman"/>
        </w:rPr>
      </w:pPr>
      <w:r w:rsidRPr="00A40D3A">
        <w:rPr>
          <w:rFonts w:ascii="Times New Roman" w:hAnsi="Times New Roman" w:cs="Times New Roman"/>
          <w:sz w:val="22"/>
        </w:rPr>
        <w:t>ДО</w:t>
      </w:r>
    </w:p>
    <w:p w:rsidR="00046E6B" w:rsidRPr="00A40D3A" w:rsidRDefault="00E65C1C" w:rsidP="00EA0521">
      <w:pPr>
        <w:tabs>
          <w:tab w:val="center" w:pos="2833"/>
          <w:tab w:val="center" w:pos="3541"/>
          <w:tab w:val="right" w:pos="9074"/>
        </w:tabs>
        <w:spacing w:after="184" w:line="259" w:lineRule="auto"/>
        <w:ind w:right="0" w:firstLine="0"/>
        <w:jc w:val="left"/>
        <w:rPr>
          <w:rFonts w:ascii="Times New Roman" w:hAnsi="Times New Roman" w:cs="Times New Roman"/>
        </w:rPr>
      </w:pPr>
      <w:r w:rsidRPr="00A40D3A">
        <w:rPr>
          <w:rFonts w:ascii="Times New Roman" w:hAnsi="Times New Roman" w:cs="Times New Roman"/>
        </w:rPr>
        <w:t>ПРЕДСЕДАТЕЛЯ на Общински съвет -</w:t>
      </w:r>
    </w:p>
    <w:p w:rsidR="00046E6B" w:rsidRPr="00A40D3A" w:rsidRDefault="00EA0521" w:rsidP="00EA0521">
      <w:pPr>
        <w:tabs>
          <w:tab w:val="center" w:pos="2832"/>
          <w:tab w:val="center" w:pos="3540"/>
          <w:tab w:val="center" w:pos="5224"/>
        </w:tabs>
        <w:spacing w:after="160" w:line="259" w:lineRule="auto"/>
        <w:ind w:right="0" w:firstLine="0"/>
        <w:jc w:val="left"/>
        <w:rPr>
          <w:rFonts w:ascii="Times New Roman" w:hAnsi="Times New Roman" w:cs="Times New Roman"/>
        </w:rPr>
      </w:pPr>
      <w:r w:rsidRPr="00A40D3A">
        <w:rPr>
          <w:rFonts w:ascii="Times New Roman" w:hAnsi="Times New Roman" w:cs="Times New Roman"/>
        </w:rPr>
        <w:t>Горна Оряховица</w:t>
      </w:r>
    </w:p>
    <w:p w:rsidR="00046E6B" w:rsidRPr="00A40D3A" w:rsidRDefault="00E65C1C">
      <w:pPr>
        <w:spacing w:after="157" w:line="259" w:lineRule="auto"/>
        <w:ind w:right="502" w:firstLine="0"/>
        <w:jc w:val="center"/>
        <w:rPr>
          <w:rFonts w:ascii="Times New Roman" w:hAnsi="Times New Roman" w:cs="Times New Roman"/>
        </w:rPr>
      </w:pPr>
      <w:r w:rsidRPr="00A40D3A">
        <w:rPr>
          <w:rFonts w:ascii="Times New Roman" w:hAnsi="Times New Roman" w:cs="Times New Roman"/>
        </w:rPr>
        <w:t xml:space="preserve"> </w:t>
      </w:r>
    </w:p>
    <w:p w:rsidR="00046E6B" w:rsidRPr="00A40D3A" w:rsidRDefault="00046E6B">
      <w:pPr>
        <w:spacing w:after="160" w:line="259" w:lineRule="auto"/>
        <w:ind w:right="502" w:firstLine="0"/>
        <w:jc w:val="center"/>
        <w:rPr>
          <w:rFonts w:ascii="Times New Roman" w:hAnsi="Times New Roman" w:cs="Times New Roman"/>
        </w:rPr>
      </w:pPr>
    </w:p>
    <w:p w:rsidR="00EA0521" w:rsidRPr="00A40D3A" w:rsidRDefault="00EA0521" w:rsidP="00EA0521">
      <w:pPr>
        <w:ind w:left="708" w:right="0" w:firstLine="0"/>
        <w:rPr>
          <w:rFonts w:ascii="Times New Roman" w:hAnsi="Times New Roman" w:cs="Times New Roman"/>
        </w:rPr>
      </w:pPr>
      <w:r w:rsidRPr="00A40D3A">
        <w:rPr>
          <w:rFonts w:ascii="Times New Roman" w:hAnsi="Times New Roman" w:cs="Times New Roman"/>
        </w:rPr>
        <w:t>УВАЖАЕМИ ГОСПОДИН СТОЯНОВ</w:t>
      </w:r>
      <w:r w:rsidR="00E65C1C" w:rsidRPr="00A40D3A">
        <w:rPr>
          <w:rFonts w:ascii="Times New Roman" w:hAnsi="Times New Roman" w:cs="Times New Roman"/>
        </w:rPr>
        <w:t xml:space="preserve">,  </w:t>
      </w:r>
    </w:p>
    <w:p w:rsidR="00046E6B" w:rsidRPr="00A40D3A" w:rsidRDefault="00E65C1C" w:rsidP="00EA0521">
      <w:pPr>
        <w:ind w:right="0" w:firstLine="708"/>
        <w:rPr>
          <w:rFonts w:ascii="Times New Roman" w:hAnsi="Times New Roman" w:cs="Times New Roman"/>
        </w:rPr>
      </w:pPr>
      <w:r w:rsidRPr="00A40D3A">
        <w:rPr>
          <w:rFonts w:ascii="Times New Roman" w:hAnsi="Times New Roman" w:cs="Times New Roman"/>
        </w:rPr>
        <w:t xml:space="preserve">УВАЖАЕМИ ОБЩИНСКИ СЪВЕТНИЦИ </w:t>
      </w:r>
    </w:p>
    <w:p w:rsidR="00046E6B" w:rsidRPr="006E2FC4" w:rsidRDefault="00E65C1C" w:rsidP="000B4F95">
      <w:pPr>
        <w:pStyle w:val="3"/>
        <w:shd w:val="clear" w:color="auto" w:fill="FFFFFF"/>
        <w:spacing w:before="0" w:beforeAutospacing="0"/>
        <w:ind w:firstLine="698"/>
        <w:jc w:val="both"/>
        <w:rPr>
          <w:rFonts w:ascii="Myriad" w:hAnsi="Myriad"/>
          <w:b w:val="0"/>
          <w:bCs w:val="0"/>
          <w:color w:val="000000"/>
        </w:rPr>
      </w:pPr>
      <w:r w:rsidRPr="00A40D3A">
        <w:rPr>
          <w:b w:val="0"/>
          <w:sz w:val="24"/>
          <w:szCs w:val="24"/>
        </w:rPr>
        <w:t>В качеството си на Председател на ПК по</w:t>
      </w:r>
      <w:r w:rsidRPr="00A40D3A">
        <w:t xml:space="preserve"> </w:t>
      </w:r>
      <w:r w:rsidR="00E01288" w:rsidRPr="00E01288">
        <w:rPr>
          <w:b w:val="0"/>
          <w:sz w:val="25"/>
          <w:szCs w:val="25"/>
        </w:rPr>
        <w:t>„Общинска собственост и приватизация“</w:t>
      </w:r>
      <w:r w:rsidR="000B4F95">
        <w:rPr>
          <w:b w:val="0"/>
          <w:bCs w:val="0"/>
          <w:color w:val="000000"/>
          <w:sz w:val="24"/>
          <w:szCs w:val="24"/>
        </w:rPr>
        <w:t xml:space="preserve"> </w:t>
      </w:r>
      <w:r w:rsidRPr="00A40D3A">
        <w:rPr>
          <w:b w:val="0"/>
          <w:sz w:val="24"/>
          <w:szCs w:val="24"/>
        </w:rPr>
        <w:t xml:space="preserve">при Общински съвет </w:t>
      </w:r>
      <w:r w:rsidRPr="00A40D3A">
        <w:rPr>
          <w:rFonts w:eastAsia="Bookman Old Style"/>
          <w:b w:val="0"/>
          <w:sz w:val="24"/>
          <w:szCs w:val="24"/>
        </w:rPr>
        <w:t>–</w:t>
      </w:r>
      <w:r w:rsidR="00EA0521" w:rsidRPr="00A40D3A">
        <w:rPr>
          <w:b w:val="0"/>
          <w:sz w:val="24"/>
          <w:szCs w:val="24"/>
        </w:rPr>
        <w:t>Горна Оряховица</w:t>
      </w:r>
      <w:r w:rsidRPr="00A40D3A">
        <w:rPr>
          <w:b w:val="0"/>
          <w:sz w:val="24"/>
          <w:szCs w:val="24"/>
        </w:rPr>
        <w:t>,</w:t>
      </w:r>
      <w:r w:rsidRPr="00A40D3A">
        <w:rPr>
          <w:rFonts w:eastAsia="Bookman Old Style"/>
          <w:b w:val="0"/>
          <w:sz w:val="24"/>
          <w:szCs w:val="24"/>
        </w:rPr>
        <w:t xml:space="preserve"> </w:t>
      </w:r>
      <w:r w:rsidRPr="00A40D3A">
        <w:rPr>
          <w:b w:val="0"/>
          <w:sz w:val="24"/>
          <w:szCs w:val="24"/>
        </w:rPr>
        <w:t>във връзка с постъпилите за разглеждане материали за заседанието на комисията,</w:t>
      </w:r>
      <w:r w:rsidRPr="00A40D3A">
        <w:rPr>
          <w:rFonts w:eastAsia="Bookman Old Style"/>
          <w:b w:val="0"/>
          <w:sz w:val="24"/>
          <w:szCs w:val="24"/>
        </w:rPr>
        <w:t xml:space="preserve"> </w:t>
      </w:r>
      <w:r w:rsidRPr="00A40D3A">
        <w:rPr>
          <w:b w:val="0"/>
          <w:sz w:val="24"/>
          <w:szCs w:val="24"/>
        </w:rPr>
        <w:t xml:space="preserve">Ви уведомявам, </w:t>
      </w:r>
      <w:r w:rsidR="00EA0521" w:rsidRPr="00A40D3A">
        <w:rPr>
          <w:b w:val="0"/>
          <w:sz w:val="24"/>
          <w:szCs w:val="24"/>
        </w:rPr>
        <w:t xml:space="preserve">че </w:t>
      </w:r>
      <w:r w:rsidRPr="00A40D3A">
        <w:rPr>
          <w:b w:val="0"/>
          <w:sz w:val="24"/>
          <w:szCs w:val="24"/>
        </w:rPr>
        <w:t xml:space="preserve">заседанието </w:t>
      </w:r>
      <w:r w:rsidR="001B710B">
        <w:rPr>
          <w:rFonts w:eastAsia="Bookman Old Style"/>
          <w:b w:val="0"/>
          <w:sz w:val="24"/>
          <w:szCs w:val="24"/>
        </w:rPr>
        <w:t>ще се пр</w:t>
      </w:r>
      <w:r w:rsidR="00E01288">
        <w:rPr>
          <w:rFonts w:eastAsia="Bookman Old Style"/>
          <w:b w:val="0"/>
          <w:sz w:val="24"/>
          <w:szCs w:val="24"/>
        </w:rPr>
        <w:t>оведе на 22.02.2024 година от 18:00</w:t>
      </w:r>
      <w:r w:rsidRPr="00A40D3A">
        <w:rPr>
          <w:rFonts w:eastAsia="Bookman Old Style"/>
          <w:b w:val="0"/>
          <w:sz w:val="24"/>
          <w:szCs w:val="24"/>
        </w:rPr>
        <w:t xml:space="preserve"> часа в зала</w:t>
      </w:r>
      <w:r w:rsidR="00EA0521" w:rsidRPr="00A40D3A">
        <w:rPr>
          <w:rFonts w:eastAsia="Bookman Old Style"/>
          <w:b w:val="0"/>
          <w:sz w:val="24"/>
          <w:szCs w:val="24"/>
        </w:rPr>
        <w:t xml:space="preserve">та на Общински съвет, </w:t>
      </w:r>
      <w:r w:rsidRPr="00A40D3A">
        <w:rPr>
          <w:b w:val="0"/>
          <w:sz w:val="24"/>
          <w:szCs w:val="24"/>
        </w:rPr>
        <w:t>при следният</w:t>
      </w:r>
      <w:r w:rsidR="00EA0521" w:rsidRPr="00A40D3A">
        <w:rPr>
          <w:b w:val="0"/>
          <w:sz w:val="24"/>
          <w:szCs w:val="24"/>
        </w:rPr>
        <w:t>:</w:t>
      </w:r>
      <w:r w:rsidRPr="00A40D3A">
        <w:t xml:space="preserve"> </w:t>
      </w:r>
      <w:r w:rsidRPr="00A40D3A">
        <w:rPr>
          <w:rFonts w:eastAsia="Bookman Old Style"/>
        </w:rPr>
        <w:t xml:space="preserve"> </w:t>
      </w:r>
    </w:p>
    <w:p w:rsidR="00A40D3A" w:rsidRPr="00A40D3A" w:rsidRDefault="00A40D3A" w:rsidP="00A40D3A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auto"/>
        </w:rPr>
      </w:pPr>
      <w:r w:rsidRPr="00A40D3A">
        <w:rPr>
          <w:rFonts w:ascii="Times New Roman" w:hAnsi="Times New Roman" w:cs="Times New Roman"/>
        </w:rPr>
        <w:t>П Р О Е К Т   З А    Д Н Е В Е Н    Р Е Д:</w:t>
      </w:r>
    </w:p>
    <w:p w:rsidR="00A40D3A" w:rsidRPr="002A6682" w:rsidRDefault="00E01288" w:rsidP="002A6682">
      <w:pPr>
        <w:pStyle w:val="a8"/>
        <w:numPr>
          <w:ilvl w:val="0"/>
          <w:numId w:val="15"/>
        </w:numPr>
        <w:jc w:val="both"/>
        <w:rPr>
          <w:b/>
        </w:rPr>
      </w:pPr>
      <w:r w:rsidRPr="00C52033">
        <w:t>„</w:t>
      </w:r>
      <w:r>
        <w:t>Актуализиране на Програмата за управление и разпореждане с имоти общинска собственост за 2023г. на Община Горна Оряховица</w:t>
      </w:r>
      <w:r w:rsidRPr="00C52033">
        <w:rPr>
          <w:spacing w:val="-2"/>
        </w:rPr>
        <w:t>“.</w:t>
      </w:r>
      <w:r w:rsidR="001B710B" w:rsidRPr="002A6682">
        <w:t>.</w:t>
      </w:r>
    </w:p>
    <w:p w:rsidR="002A6682" w:rsidRPr="002A6682" w:rsidRDefault="002A6682" w:rsidP="002A6682">
      <w:pPr>
        <w:pStyle w:val="a8"/>
        <w:ind w:left="1058"/>
        <w:jc w:val="both"/>
        <w:rPr>
          <w:b/>
        </w:rPr>
      </w:pPr>
    </w:p>
    <w:p w:rsidR="002A6682" w:rsidRPr="00E01288" w:rsidRDefault="00E01288" w:rsidP="00D63E95">
      <w:pPr>
        <w:pStyle w:val="a8"/>
        <w:numPr>
          <w:ilvl w:val="0"/>
          <w:numId w:val="15"/>
        </w:numPr>
        <w:jc w:val="both"/>
      </w:pPr>
      <w:r w:rsidRPr="00E01288">
        <w:rPr>
          <w:sz w:val="25"/>
          <w:szCs w:val="25"/>
        </w:rPr>
        <w:t xml:space="preserve">„Проект за ЧИ на ПУП – План за застрояване на поземлен имот с идентификатор 16359.63.8 по КККР на гр. Горна Оряховица, местност „Бабенец“, общ. Горна Оряховица, обл. Велико Търново и промяна в отреждането му </w:t>
      </w:r>
    </w:p>
    <w:p w:rsidR="00E01288" w:rsidRDefault="00E01288" w:rsidP="00E01288">
      <w:pPr>
        <w:pStyle w:val="a8"/>
      </w:pPr>
    </w:p>
    <w:p w:rsidR="00E01288" w:rsidRPr="002A6682" w:rsidRDefault="00E01288" w:rsidP="00E01288">
      <w:pPr>
        <w:pStyle w:val="a8"/>
        <w:ind w:left="1058"/>
        <w:jc w:val="both"/>
      </w:pPr>
    </w:p>
    <w:p w:rsidR="001B710B" w:rsidRDefault="00E01288" w:rsidP="002A6682">
      <w:pPr>
        <w:pStyle w:val="a8"/>
        <w:numPr>
          <w:ilvl w:val="0"/>
          <w:numId w:val="15"/>
        </w:numPr>
        <w:jc w:val="both"/>
      </w:pPr>
      <w:r w:rsidRPr="00F05935">
        <w:rPr>
          <w:sz w:val="25"/>
          <w:szCs w:val="25"/>
        </w:rPr>
        <w:t>„</w:t>
      </w:r>
      <w:r>
        <w:rPr>
          <w:sz w:val="25"/>
          <w:szCs w:val="25"/>
        </w:rPr>
        <w:t xml:space="preserve">Проект за ЧИ на ПУП – План за застрояване на поземлен имот с идентификатор 16359.64.3 по КККР на гр. Горна Оряховица, местност „Бабенец“, общ. Горна Оряховица, обл. Велико Търново и промяна в отреждането му </w:t>
      </w:r>
      <w:r w:rsidRPr="00F05935">
        <w:rPr>
          <w:sz w:val="25"/>
          <w:szCs w:val="25"/>
        </w:rPr>
        <w:t>“.</w:t>
      </w:r>
    </w:p>
    <w:p w:rsidR="002A6682" w:rsidRPr="002A6682" w:rsidRDefault="002A6682" w:rsidP="002A6682">
      <w:pPr>
        <w:pStyle w:val="a8"/>
        <w:ind w:left="1058"/>
        <w:jc w:val="both"/>
      </w:pPr>
    </w:p>
    <w:p w:rsidR="00E01288" w:rsidRDefault="00E01288" w:rsidP="00E01288">
      <w:pPr>
        <w:pStyle w:val="a8"/>
        <w:numPr>
          <w:ilvl w:val="0"/>
          <w:numId w:val="15"/>
        </w:numPr>
        <w:rPr>
          <w:sz w:val="25"/>
          <w:szCs w:val="25"/>
        </w:rPr>
      </w:pPr>
      <w:r w:rsidRPr="00E01288">
        <w:rPr>
          <w:sz w:val="25"/>
          <w:szCs w:val="25"/>
        </w:rPr>
        <w:t xml:space="preserve">„Съгласие за ЧИ на ПУП за УПИ </w:t>
      </w:r>
      <w:r w:rsidRPr="00E01288">
        <w:rPr>
          <w:sz w:val="25"/>
          <w:szCs w:val="25"/>
          <w:lang w:val="en-GB"/>
        </w:rPr>
        <w:t>III</w:t>
      </w:r>
      <w:r w:rsidRPr="00E01288">
        <w:rPr>
          <w:sz w:val="25"/>
          <w:szCs w:val="25"/>
        </w:rPr>
        <w:t>-за банка, кв.232 по плана на ЦГЧ, гр. Горна Оряховица, общ. Горна Оряховица, представляващ поземлен имот с идентификатор 16359.514.3169 по КК и КР на гр. Горна Оряховица“.</w:t>
      </w:r>
    </w:p>
    <w:p w:rsidR="00E01288" w:rsidRPr="00E01288" w:rsidRDefault="00E01288" w:rsidP="00E01288">
      <w:pPr>
        <w:pStyle w:val="a8"/>
        <w:rPr>
          <w:sz w:val="25"/>
          <w:szCs w:val="25"/>
        </w:rPr>
      </w:pPr>
    </w:p>
    <w:p w:rsidR="00E01288" w:rsidRPr="00E01288" w:rsidRDefault="00E01288" w:rsidP="00E01288">
      <w:pPr>
        <w:pStyle w:val="a8"/>
        <w:ind w:left="1058"/>
        <w:rPr>
          <w:sz w:val="25"/>
          <w:szCs w:val="25"/>
        </w:rPr>
      </w:pPr>
    </w:p>
    <w:p w:rsidR="001B710B" w:rsidRPr="002A6682" w:rsidRDefault="00E01288" w:rsidP="002A6682">
      <w:pPr>
        <w:pStyle w:val="a8"/>
        <w:numPr>
          <w:ilvl w:val="0"/>
          <w:numId w:val="15"/>
        </w:numPr>
        <w:jc w:val="both"/>
        <w:rPr>
          <w:b/>
        </w:rPr>
      </w:pPr>
      <w:r>
        <w:rPr>
          <w:sz w:val="25"/>
          <w:szCs w:val="25"/>
        </w:rPr>
        <w:t xml:space="preserve">„Представяне на Програмата за управление на Община Горна Оряховица за периода 2023-2027 година </w:t>
      </w:r>
      <w:r w:rsidRPr="004A2535">
        <w:rPr>
          <w:sz w:val="25"/>
          <w:szCs w:val="25"/>
        </w:rPr>
        <w:t>“.</w:t>
      </w:r>
    </w:p>
    <w:p w:rsidR="002A6682" w:rsidRPr="002A6682" w:rsidRDefault="002A6682" w:rsidP="002A6682">
      <w:pPr>
        <w:pStyle w:val="a8"/>
        <w:ind w:left="1058"/>
        <w:jc w:val="both"/>
        <w:rPr>
          <w:b/>
        </w:rPr>
      </w:pPr>
    </w:p>
    <w:p w:rsidR="001B710B" w:rsidRDefault="00E01288" w:rsidP="002A6682">
      <w:pPr>
        <w:pStyle w:val="a8"/>
        <w:numPr>
          <w:ilvl w:val="0"/>
          <w:numId w:val="15"/>
        </w:numPr>
        <w:jc w:val="both"/>
      </w:pPr>
      <w:r>
        <w:rPr>
          <w:sz w:val="25"/>
          <w:szCs w:val="25"/>
        </w:rPr>
        <w:t xml:space="preserve">„Откриване на процедура за изработване на Проект за ЧИ на ПУП с обхват УПИ </w:t>
      </w:r>
      <w:r>
        <w:rPr>
          <w:sz w:val="25"/>
          <w:szCs w:val="25"/>
          <w:lang w:val="en-GB"/>
        </w:rPr>
        <w:t>III-2009</w:t>
      </w:r>
      <w:r>
        <w:rPr>
          <w:sz w:val="25"/>
          <w:szCs w:val="25"/>
        </w:rPr>
        <w:t>, кв.249 по плана на ИПЗ, гр. Горна Оряховица, за който е отреден имот с идентификатор 16359.511.2009 по КККР на гр. Горна Оряховица и възлагане на Технически проект за „ Изграждане на приют за бездомни кучета“.</w:t>
      </w:r>
    </w:p>
    <w:p w:rsidR="002A6682" w:rsidRPr="002A6682" w:rsidRDefault="002A6682" w:rsidP="002A6682">
      <w:pPr>
        <w:pStyle w:val="a8"/>
        <w:ind w:left="1058"/>
        <w:jc w:val="both"/>
      </w:pPr>
    </w:p>
    <w:p w:rsidR="00E01288" w:rsidRDefault="00E01288" w:rsidP="00E01288">
      <w:pPr>
        <w:pStyle w:val="a8"/>
        <w:numPr>
          <w:ilvl w:val="0"/>
          <w:numId w:val="15"/>
        </w:numPr>
        <w:rPr>
          <w:sz w:val="25"/>
          <w:szCs w:val="25"/>
        </w:rPr>
      </w:pPr>
      <w:r w:rsidRPr="00E01288">
        <w:rPr>
          <w:sz w:val="25"/>
          <w:szCs w:val="25"/>
        </w:rPr>
        <w:t xml:space="preserve">„Одобряване на Техническо задание и даване на разрешение за изработване на план-схема и ПП за елементи на техническа </w:t>
      </w:r>
      <w:r w:rsidRPr="00E01288">
        <w:rPr>
          <w:sz w:val="25"/>
          <w:szCs w:val="25"/>
        </w:rPr>
        <w:lastRenderedPageBreak/>
        <w:t>инфраструктура на трасе за електропровод от ел. подстанция 110/20/10</w:t>
      </w:r>
      <w:r w:rsidRPr="00E01288">
        <w:rPr>
          <w:sz w:val="25"/>
          <w:szCs w:val="25"/>
          <w:lang w:val="en-GB"/>
        </w:rPr>
        <w:t xml:space="preserve">kV </w:t>
      </w:r>
      <w:r w:rsidRPr="00E01288">
        <w:rPr>
          <w:sz w:val="25"/>
          <w:szCs w:val="25"/>
        </w:rPr>
        <w:t xml:space="preserve">„Горна Оряховица Изток“ в ПИ 16359.511.3251 до ФЕЦ с инсталирана мощност 4,99 </w:t>
      </w:r>
      <w:r w:rsidRPr="00E01288">
        <w:rPr>
          <w:sz w:val="25"/>
          <w:szCs w:val="25"/>
          <w:lang w:val="en-GB"/>
        </w:rPr>
        <w:t xml:space="preserve">MW </w:t>
      </w:r>
      <w:r w:rsidRPr="00E01288">
        <w:rPr>
          <w:sz w:val="25"/>
          <w:szCs w:val="25"/>
        </w:rPr>
        <w:t>в ПИ 16359.12.6 в частта извън урбанизираната територия“.</w:t>
      </w:r>
    </w:p>
    <w:p w:rsidR="00E01288" w:rsidRPr="00E01288" w:rsidRDefault="00E01288" w:rsidP="00E01288">
      <w:pPr>
        <w:pStyle w:val="a8"/>
        <w:rPr>
          <w:sz w:val="25"/>
          <w:szCs w:val="25"/>
        </w:rPr>
      </w:pPr>
    </w:p>
    <w:p w:rsidR="00E01288" w:rsidRPr="00E01288" w:rsidRDefault="00E01288" w:rsidP="00E01288">
      <w:pPr>
        <w:pStyle w:val="a8"/>
        <w:ind w:left="1058"/>
        <w:rPr>
          <w:sz w:val="25"/>
          <w:szCs w:val="25"/>
        </w:rPr>
      </w:pPr>
    </w:p>
    <w:p w:rsidR="002A6682" w:rsidRPr="002A6682" w:rsidRDefault="00E01288" w:rsidP="002A6682">
      <w:pPr>
        <w:pStyle w:val="a8"/>
        <w:numPr>
          <w:ilvl w:val="0"/>
          <w:numId w:val="15"/>
        </w:numPr>
        <w:spacing w:after="775" w:line="274" w:lineRule="exact"/>
        <w:ind w:right="580"/>
        <w:jc w:val="both"/>
        <w:rPr>
          <w:rStyle w:val="2"/>
          <w:color w:val="auto"/>
          <w:sz w:val="24"/>
          <w:szCs w:val="24"/>
          <w:u w:val="none"/>
          <w:lang w:val="en-US" w:eastAsia="en-US" w:bidi="ar-SA"/>
        </w:rPr>
      </w:pPr>
      <w:r>
        <w:rPr>
          <w:sz w:val="25"/>
          <w:szCs w:val="25"/>
        </w:rPr>
        <w:t xml:space="preserve">„Продажба на урегулиран поземлен имот – частна общинска собственост, УПИ </w:t>
      </w:r>
      <w:r>
        <w:rPr>
          <w:sz w:val="25"/>
          <w:szCs w:val="25"/>
          <w:lang w:val="en-GB"/>
        </w:rPr>
        <w:t xml:space="preserve">I </w:t>
      </w:r>
      <w:r>
        <w:rPr>
          <w:sz w:val="25"/>
          <w:szCs w:val="25"/>
        </w:rPr>
        <w:t>в кв.3 по плана на с. Янтра, общ. Горна Оряховица с площ от 830,00 кв. м., съгласно АОС № 2961/01.10.2012г.“.</w:t>
      </w:r>
    </w:p>
    <w:p w:rsidR="002A6682" w:rsidRPr="002A6682" w:rsidRDefault="002A6682" w:rsidP="002A6682">
      <w:pPr>
        <w:pStyle w:val="a8"/>
        <w:spacing w:after="775" w:line="274" w:lineRule="exact"/>
        <w:ind w:left="1058" w:right="580"/>
        <w:jc w:val="both"/>
      </w:pPr>
    </w:p>
    <w:p w:rsidR="001B710B" w:rsidRDefault="00E01288" w:rsidP="002A6682">
      <w:pPr>
        <w:pStyle w:val="a8"/>
        <w:numPr>
          <w:ilvl w:val="0"/>
          <w:numId w:val="15"/>
        </w:numPr>
        <w:spacing w:after="775" w:line="274" w:lineRule="exact"/>
        <w:ind w:right="580"/>
        <w:jc w:val="both"/>
      </w:pPr>
      <w:r>
        <w:rPr>
          <w:sz w:val="25"/>
          <w:szCs w:val="25"/>
        </w:rPr>
        <w:t xml:space="preserve">„Продажба на урегулиран поземлен имот – частна общинска собственост, УПИ </w:t>
      </w:r>
      <w:r>
        <w:rPr>
          <w:sz w:val="25"/>
          <w:szCs w:val="25"/>
          <w:lang w:val="en-GB"/>
        </w:rPr>
        <w:t xml:space="preserve">II </w:t>
      </w:r>
      <w:r>
        <w:rPr>
          <w:sz w:val="25"/>
          <w:szCs w:val="25"/>
        </w:rPr>
        <w:t xml:space="preserve">в кв.3 по плана на с. Янтра, общ. Горна Оряховица с площ от </w:t>
      </w:r>
      <w:r>
        <w:rPr>
          <w:sz w:val="25"/>
          <w:szCs w:val="25"/>
          <w:lang w:val="en-GB"/>
        </w:rPr>
        <w:t>68</w:t>
      </w:r>
      <w:r>
        <w:rPr>
          <w:sz w:val="25"/>
          <w:szCs w:val="25"/>
        </w:rPr>
        <w:t>0,00 кв. м., съгласно АОС № 296</w:t>
      </w:r>
      <w:r>
        <w:rPr>
          <w:sz w:val="25"/>
          <w:szCs w:val="25"/>
          <w:lang w:val="en-GB"/>
        </w:rPr>
        <w:t>2</w:t>
      </w:r>
      <w:r>
        <w:rPr>
          <w:sz w:val="25"/>
          <w:szCs w:val="25"/>
        </w:rPr>
        <w:t>/01.10.2012г.“.</w:t>
      </w:r>
    </w:p>
    <w:p w:rsidR="002A6682" w:rsidRPr="002A6682" w:rsidRDefault="002A6682" w:rsidP="002A6682">
      <w:pPr>
        <w:pStyle w:val="a8"/>
        <w:spacing w:after="775" w:line="274" w:lineRule="exact"/>
        <w:ind w:left="1058" w:right="580"/>
        <w:jc w:val="both"/>
      </w:pPr>
    </w:p>
    <w:p w:rsidR="002A6682" w:rsidRPr="002A6682" w:rsidRDefault="00E01288" w:rsidP="002A6682">
      <w:pPr>
        <w:pStyle w:val="a8"/>
        <w:numPr>
          <w:ilvl w:val="0"/>
          <w:numId w:val="15"/>
        </w:numPr>
        <w:spacing w:after="775" w:line="274" w:lineRule="exact"/>
        <w:ind w:right="580"/>
        <w:jc w:val="both"/>
      </w:pPr>
      <w:r>
        <w:rPr>
          <w:sz w:val="25"/>
          <w:szCs w:val="25"/>
        </w:rPr>
        <w:t xml:space="preserve">„Продажба на урегулиран поземлен имот – частна общинска собственост, УПИ </w:t>
      </w:r>
      <w:r>
        <w:rPr>
          <w:sz w:val="25"/>
          <w:szCs w:val="25"/>
          <w:lang w:val="en-GB"/>
        </w:rPr>
        <w:t>I</w:t>
      </w:r>
      <w:r>
        <w:rPr>
          <w:sz w:val="25"/>
          <w:szCs w:val="25"/>
        </w:rPr>
        <w:t>I</w:t>
      </w:r>
      <w:r>
        <w:rPr>
          <w:sz w:val="25"/>
          <w:szCs w:val="25"/>
          <w:lang w:val="en-GB"/>
        </w:rPr>
        <w:t xml:space="preserve">I </w:t>
      </w:r>
      <w:r>
        <w:rPr>
          <w:sz w:val="25"/>
          <w:szCs w:val="25"/>
        </w:rPr>
        <w:t xml:space="preserve">в кв.3 по плана на с. Янтра, общ. Горна Оряховица с площ от </w:t>
      </w:r>
      <w:r>
        <w:rPr>
          <w:sz w:val="25"/>
          <w:szCs w:val="25"/>
          <w:lang w:val="en-GB"/>
        </w:rPr>
        <w:t>68</w:t>
      </w:r>
      <w:r>
        <w:rPr>
          <w:sz w:val="25"/>
          <w:szCs w:val="25"/>
        </w:rPr>
        <w:t>0,00 кв. м., съгласно АОС № 2963/01.10.2012г.“.</w:t>
      </w:r>
    </w:p>
    <w:p w:rsidR="002A6682" w:rsidRDefault="00E01288" w:rsidP="002A6682">
      <w:pPr>
        <w:pStyle w:val="Default"/>
        <w:numPr>
          <w:ilvl w:val="0"/>
          <w:numId w:val="15"/>
        </w:numPr>
        <w:jc w:val="both"/>
      </w:pPr>
      <w:r>
        <w:rPr>
          <w:sz w:val="25"/>
          <w:szCs w:val="25"/>
        </w:rPr>
        <w:t xml:space="preserve">„Продажба на урегулиран поземлен имот – частна общинска собственост, УПИ </w:t>
      </w:r>
      <w:r>
        <w:rPr>
          <w:sz w:val="25"/>
          <w:szCs w:val="25"/>
          <w:lang w:val="en-GB"/>
        </w:rPr>
        <w:t>I</w:t>
      </w:r>
      <w:r>
        <w:rPr>
          <w:sz w:val="25"/>
          <w:szCs w:val="25"/>
          <w:lang w:val="en-US"/>
        </w:rPr>
        <w:t>V</w:t>
      </w:r>
      <w:r>
        <w:rPr>
          <w:sz w:val="25"/>
          <w:szCs w:val="25"/>
          <w:lang w:val="en-GB"/>
        </w:rPr>
        <w:t xml:space="preserve"> </w:t>
      </w:r>
      <w:r>
        <w:rPr>
          <w:sz w:val="25"/>
          <w:szCs w:val="25"/>
        </w:rPr>
        <w:t xml:space="preserve">в кв.3 по плана на с. Янтра, общ. Горна Оряховица с площ от </w:t>
      </w:r>
      <w:r>
        <w:rPr>
          <w:sz w:val="25"/>
          <w:szCs w:val="25"/>
          <w:lang w:val="en-GB"/>
        </w:rPr>
        <w:t>50</w:t>
      </w:r>
      <w:r>
        <w:rPr>
          <w:sz w:val="25"/>
          <w:szCs w:val="25"/>
        </w:rPr>
        <w:t>0,00 кв. м., съгласно АОС № 296</w:t>
      </w:r>
      <w:r>
        <w:rPr>
          <w:sz w:val="25"/>
          <w:szCs w:val="25"/>
          <w:lang w:val="en-GB"/>
        </w:rPr>
        <w:t>4</w:t>
      </w:r>
      <w:r>
        <w:rPr>
          <w:sz w:val="25"/>
          <w:szCs w:val="25"/>
        </w:rPr>
        <w:t>/01.10.2012г.“.</w:t>
      </w:r>
    </w:p>
    <w:p w:rsidR="00DA7A9D" w:rsidRPr="002A6682" w:rsidRDefault="00DA7A9D" w:rsidP="00DA7A9D">
      <w:pPr>
        <w:pStyle w:val="Default"/>
        <w:ind w:left="1058"/>
        <w:jc w:val="both"/>
      </w:pPr>
    </w:p>
    <w:p w:rsidR="002A6682" w:rsidRPr="00E01288" w:rsidRDefault="00E01288" w:rsidP="002A6682">
      <w:pPr>
        <w:pStyle w:val="80"/>
        <w:numPr>
          <w:ilvl w:val="0"/>
          <w:numId w:val="15"/>
        </w:numPr>
        <w:shd w:val="clear" w:color="auto" w:fill="auto"/>
        <w:spacing w:before="0" w:after="507"/>
        <w:rPr>
          <w:i w:val="0"/>
          <w:sz w:val="24"/>
          <w:szCs w:val="24"/>
        </w:rPr>
      </w:pPr>
      <w:r>
        <w:rPr>
          <w:sz w:val="25"/>
          <w:szCs w:val="25"/>
        </w:rPr>
        <w:t>„</w:t>
      </w:r>
      <w:r w:rsidRPr="00E01288">
        <w:rPr>
          <w:i w:val="0"/>
          <w:sz w:val="25"/>
          <w:szCs w:val="25"/>
        </w:rPr>
        <w:t xml:space="preserve">Продажба на урегулиран поземлен имот – частна общинска собственост, УПИ </w:t>
      </w:r>
      <w:r w:rsidRPr="00E01288">
        <w:rPr>
          <w:i w:val="0"/>
          <w:sz w:val="25"/>
          <w:szCs w:val="25"/>
          <w:lang w:val="en-US"/>
        </w:rPr>
        <w:t>V</w:t>
      </w:r>
      <w:r w:rsidRPr="00E01288">
        <w:rPr>
          <w:i w:val="0"/>
          <w:sz w:val="25"/>
          <w:szCs w:val="25"/>
          <w:lang w:val="en-GB"/>
        </w:rPr>
        <w:t xml:space="preserve"> </w:t>
      </w:r>
      <w:r w:rsidRPr="00E01288">
        <w:rPr>
          <w:i w:val="0"/>
          <w:sz w:val="25"/>
          <w:szCs w:val="25"/>
        </w:rPr>
        <w:t xml:space="preserve">в кв.3 по плана на с. Янтра, общ. Горна Оряховица с площ от </w:t>
      </w:r>
      <w:r w:rsidRPr="00E01288">
        <w:rPr>
          <w:i w:val="0"/>
          <w:sz w:val="25"/>
          <w:szCs w:val="25"/>
          <w:lang w:val="en-GB"/>
        </w:rPr>
        <w:t>50</w:t>
      </w:r>
      <w:r w:rsidRPr="00E01288">
        <w:rPr>
          <w:i w:val="0"/>
          <w:sz w:val="25"/>
          <w:szCs w:val="25"/>
        </w:rPr>
        <w:t>0,00 кв. м., съгласно АОС № 2965/01.10.2012г.“</w:t>
      </w:r>
    </w:p>
    <w:p w:rsidR="00E01288" w:rsidRDefault="00E01288" w:rsidP="00E01288">
      <w:pPr>
        <w:pStyle w:val="a8"/>
        <w:rPr>
          <w:i/>
        </w:rPr>
      </w:pPr>
    </w:p>
    <w:p w:rsidR="00E01288" w:rsidRPr="00E01288" w:rsidRDefault="00E01288" w:rsidP="002A6682">
      <w:pPr>
        <w:pStyle w:val="80"/>
        <w:numPr>
          <w:ilvl w:val="0"/>
          <w:numId w:val="15"/>
        </w:numPr>
        <w:shd w:val="clear" w:color="auto" w:fill="auto"/>
        <w:spacing w:before="0" w:after="507"/>
        <w:rPr>
          <w:i w:val="0"/>
          <w:sz w:val="24"/>
          <w:szCs w:val="24"/>
        </w:rPr>
      </w:pPr>
      <w:r w:rsidRPr="00E01288">
        <w:rPr>
          <w:i w:val="0"/>
          <w:sz w:val="25"/>
          <w:szCs w:val="25"/>
        </w:rPr>
        <w:t xml:space="preserve">Продажба на урегулиран поземлен имот – частна общинска собственост, УПИ </w:t>
      </w:r>
      <w:r w:rsidRPr="00E01288">
        <w:rPr>
          <w:i w:val="0"/>
          <w:sz w:val="25"/>
          <w:szCs w:val="25"/>
          <w:lang w:val="en-US"/>
        </w:rPr>
        <w:t>V</w:t>
      </w:r>
      <w:r w:rsidRPr="00E01288">
        <w:rPr>
          <w:i w:val="0"/>
          <w:sz w:val="25"/>
          <w:szCs w:val="25"/>
          <w:lang w:val="en-GB"/>
        </w:rPr>
        <w:t xml:space="preserve"> </w:t>
      </w:r>
      <w:r w:rsidRPr="00E01288">
        <w:rPr>
          <w:i w:val="0"/>
          <w:sz w:val="25"/>
          <w:szCs w:val="25"/>
        </w:rPr>
        <w:t>в кв.12 по плана на с. Янтра, общ. Горна Оряховица с площ от 1360,00 кв. м., съгласно АОС № 6974/14.02.2024г.“.</w:t>
      </w:r>
    </w:p>
    <w:p w:rsidR="00E01288" w:rsidRDefault="00E01288" w:rsidP="00E01288">
      <w:pPr>
        <w:pStyle w:val="a8"/>
        <w:rPr>
          <w:i/>
        </w:rPr>
      </w:pPr>
    </w:p>
    <w:p w:rsidR="00E01288" w:rsidRPr="00E01288" w:rsidRDefault="00E01288" w:rsidP="002A6682">
      <w:pPr>
        <w:pStyle w:val="80"/>
        <w:numPr>
          <w:ilvl w:val="0"/>
          <w:numId w:val="15"/>
        </w:numPr>
        <w:shd w:val="clear" w:color="auto" w:fill="auto"/>
        <w:spacing w:before="0" w:after="507"/>
        <w:rPr>
          <w:i w:val="0"/>
          <w:sz w:val="24"/>
          <w:szCs w:val="24"/>
        </w:rPr>
      </w:pPr>
      <w:r w:rsidRPr="00E01288">
        <w:rPr>
          <w:i w:val="0"/>
          <w:sz w:val="25"/>
          <w:szCs w:val="25"/>
        </w:rPr>
        <w:t>„Утвърждаване на списък с общински жилища, за продажба на лица, настанени в тях по административен ред и продажба на недвижим имот, частна общинска собственост, представляващ общинско жилище с административен адрес: гр. Горна Оряховица, ул. „Борима“ № 2, вх. Б, ет. 8, ап.24, самостоятелен обект с идентификатор 16359.515.144.1.54 с площ от 59,06 кв. м. в сграда с идентификатор 16359.515.144.1, разположена в поземлен имот с идентификатор 16359.515.144, заедно с прилежащите части: избено помещение № 24 с площ от 2,58 кв. м., съгласно АОС №6952/10.01.2024г.“.</w:t>
      </w:r>
    </w:p>
    <w:p w:rsidR="00E01288" w:rsidRDefault="00E01288" w:rsidP="00E01288">
      <w:pPr>
        <w:pStyle w:val="a8"/>
        <w:rPr>
          <w:i/>
        </w:rPr>
      </w:pPr>
    </w:p>
    <w:p w:rsidR="00E01288" w:rsidRPr="00E01288" w:rsidRDefault="00E01288" w:rsidP="002A6682">
      <w:pPr>
        <w:pStyle w:val="80"/>
        <w:numPr>
          <w:ilvl w:val="0"/>
          <w:numId w:val="15"/>
        </w:numPr>
        <w:shd w:val="clear" w:color="auto" w:fill="auto"/>
        <w:spacing w:before="0" w:after="507"/>
        <w:rPr>
          <w:i w:val="0"/>
          <w:sz w:val="24"/>
          <w:szCs w:val="24"/>
        </w:rPr>
      </w:pPr>
      <w:r w:rsidRPr="00E01288">
        <w:rPr>
          <w:i w:val="0"/>
          <w:sz w:val="25"/>
          <w:szCs w:val="25"/>
        </w:rPr>
        <w:lastRenderedPageBreak/>
        <w:t xml:space="preserve">„Продажба на поземлен имот – частна общинска собственост с идентификатор 16359.514.3210 по КК и КР на гр. Горна Оряховица, с площ от 600,00 кв. м., трайно предназначение на територията: урбанизирана, начин на трайно ползване: за друг вид застрояване, номер по преходен план: 3210, кв.188, парцел </w:t>
      </w:r>
      <w:r w:rsidRPr="00E01288">
        <w:rPr>
          <w:i w:val="0"/>
          <w:sz w:val="25"/>
          <w:szCs w:val="25"/>
          <w:lang w:val="en-GB"/>
        </w:rPr>
        <w:t>VIII</w:t>
      </w:r>
      <w:r w:rsidRPr="00E01288">
        <w:rPr>
          <w:i w:val="0"/>
          <w:sz w:val="25"/>
          <w:szCs w:val="25"/>
        </w:rPr>
        <w:t>, съгласно АОС №6954/10.01.2024г.</w:t>
      </w:r>
      <w:r>
        <w:rPr>
          <w:i w:val="0"/>
          <w:sz w:val="25"/>
          <w:szCs w:val="25"/>
        </w:rPr>
        <w:t>“</w:t>
      </w:r>
    </w:p>
    <w:p w:rsidR="00E01288" w:rsidRDefault="00E01288" w:rsidP="00E01288">
      <w:pPr>
        <w:pStyle w:val="a8"/>
        <w:rPr>
          <w:i/>
        </w:rPr>
      </w:pPr>
    </w:p>
    <w:p w:rsidR="00E01288" w:rsidRPr="00E01288" w:rsidRDefault="00E01288" w:rsidP="002A6682">
      <w:pPr>
        <w:pStyle w:val="80"/>
        <w:numPr>
          <w:ilvl w:val="0"/>
          <w:numId w:val="15"/>
        </w:numPr>
        <w:shd w:val="clear" w:color="auto" w:fill="auto"/>
        <w:spacing w:before="0" w:after="507"/>
        <w:rPr>
          <w:i w:val="0"/>
          <w:sz w:val="24"/>
          <w:szCs w:val="24"/>
        </w:rPr>
      </w:pPr>
      <w:r w:rsidRPr="00E01288">
        <w:rPr>
          <w:i w:val="0"/>
          <w:sz w:val="25"/>
          <w:szCs w:val="25"/>
        </w:rPr>
        <w:t>„Годишен план за паша за стопанската 2024-2025 година на територията на Община Горна Оряховица“.</w:t>
      </w:r>
    </w:p>
    <w:p w:rsidR="00E01288" w:rsidRPr="00E01288" w:rsidRDefault="00E01288" w:rsidP="00E01288">
      <w:pPr>
        <w:pStyle w:val="a8"/>
      </w:pPr>
    </w:p>
    <w:p w:rsidR="00E01288" w:rsidRPr="00E01288" w:rsidRDefault="00E01288" w:rsidP="002A6682">
      <w:pPr>
        <w:pStyle w:val="80"/>
        <w:numPr>
          <w:ilvl w:val="0"/>
          <w:numId w:val="15"/>
        </w:numPr>
        <w:shd w:val="clear" w:color="auto" w:fill="auto"/>
        <w:spacing w:before="0" w:after="507"/>
        <w:rPr>
          <w:i w:val="0"/>
          <w:sz w:val="24"/>
          <w:szCs w:val="24"/>
        </w:rPr>
      </w:pPr>
      <w:r w:rsidRPr="00E01288">
        <w:rPr>
          <w:i w:val="0"/>
          <w:sz w:val="25"/>
          <w:szCs w:val="25"/>
        </w:rPr>
        <w:t>„Правила за ползване на пасищата от Общинския поземлен фонд на територията на Община Горна Оряховица“.</w:t>
      </w:r>
    </w:p>
    <w:p w:rsidR="00E01288" w:rsidRDefault="00E01288" w:rsidP="00E01288">
      <w:pPr>
        <w:pStyle w:val="a8"/>
        <w:rPr>
          <w:i/>
        </w:rPr>
      </w:pPr>
    </w:p>
    <w:p w:rsidR="00E01288" w:rsidRPr="002D37BE" w:rsidRDefault="00E01288" w:rsidP="002A6682">
      <w:pPr>
        <w:pStyle w:val="80"/>
        <w:numPr>
          <w:ilvl w:val="0"/>
          <w:numId w:val="15"/>
        </w:numPr>
        <w:shd w:val="clear" w:color="auto" w:fill="auto"/>
        <w:spacing w:before="0" w:after="507"/>
        <w:rPr>
          <w:i w:val="0"/>
          <w:sz w:val="24"/>
          <w:szCs w:val="24"/>
        </w:rPr>
      </w:pPr>
      <w:bookmarkStart w:id="0" w:name="_GoBack"/>
      <w:r w:rsidRPr="002D37BE">
        <w:rPr>
          <w:i w:val="0"/>
          <w:sz w:val="25"/>
          <w:szCs w:val="25"/>
        </w:rPr>
        <w:t>„Определяне на пасища публична общинска собственост на територията на Община Горна Оряховица за индивидуално и общо ползване“.</w:t>
      </w:r>
    </w:p>
    <w:p w:rsidR="00E01288" w:rsidRPr="002D37BE" w:rsidRDefault="00E01288" w:rsidP="00E01288">
      <w:pPr>
        <w:pStyle w:val="a8"/>
      </w:pPr>
    </w:p>
    <w:p w:rsidR="00E01288" w:rsidRPr="002D37BE" w:rsidRDefault="00E01288" w:rsidP="002A6682">
      <w:pPr>
        <w:pStyle w:val="80"/>
        <w:numPr>
          <w:ilvl w:val="0"/>
          <w:numId w:val="15"/>
        </w:numPr>
        <w:shd w:val="clear" w:color="auto" w:fill="auto"/>
        <w:spacing w:before="0" w:after="507"/>
        <w:rPr>
          <w:i w:val="0"/>
          <w:sz w:val="24"/>
          <w:szCs w:val="24"/>
        </w:rPr>
      </w:pPr>
      <w:r w:rsidRPr="002D37BE">
        <w:rPr>
          <w:i w:val="0"/>
          <w:sz w:val="25"/>
          <w:szCs w:val="25"/>
        </w:rPr>
        <w:t xml:space="preserve">„Решение за изработване на план-схема и трасировъчен план за елементи на техническата инфраструктура на трасе за електропровод, представляващ кабелно отклонение от табло НН на ТП12, Драганово до ФЕЦ с инсталирана мощност 30 </w:t>
      </w:r>
      <w:r w:rsidRPr="002D37BE">
        <w:rPr>
          <w:i w:val="0"/>
          <w:sz w:val="25"/>
          <w:szCs w:val="25"/>
          <w:lang w:val="en-GB"/>
        </w:rPr>
        <w:t>kW</w:t>
      </w:r>
      <w:r w:rsidRPr="002D37BE">
        <w:rPr>
          <w:i w:val="0"/>
          <w:sz w:val="25"/>
          <w:szCs w:val="25"/>
        </w:rPr>
        <w:t xml:space="preserve"> в имот с идентификатор 23100.501.1543 по КККР на с. Драганово, за който е отреден УПИ </w:t>
      </w:r>
      <w:r w:rsidRPr="002D37BE">
        <w:rPr>
          <w:i w:val="0"/>
          <w:sz w:val="25"/>
          <w:szCs w:val="25"/>
          <w:lang w:val="en-GB"/>
        </w:rPr>
        <w:t>XII-1543q1542</w:t>
      </w:r>
      <w:r w:rsidRPr="002D37BE">
        <w:rPr>
          <w:i w:val="0"/>
          <w:sz w:val="25"/>
          <w:szCs w:val="25"/>
        </w:rPr>
        <w:t>,</w:t>
      </w:r>
      <w:r w:rsidRPr="002D37BE">
        <w:rPr>
          <w:i w:val="0"/>
          <w:sz w:val="25"/>
          <w:szCs w:val="25"/>
          <w:lang w:val="en-GB"/>
        </w:rPr>
        <w:t xml:space="preserve"> </w:t>
      </w:r>
      <w:r w:rsidRPr="002D37BE">
        <w:rPr>
          <w:i w:val="0"/>
          <w:sz w:val="25"/>
          <w:szCs w:val="25"/>
        </w:rPr>
        <w:t>кв.125 по ПУП на с. Драганово, общ. Горна Оряховица, във връзка с чл.64, ал.2 от Закона за устройство на територията“.</w:t>
      </w:r>
    </w:p>
    <w:p w:rsidR="00E01288" w:rsidRPr="002D37BE" w:rsidRDefault="00E01288" w:rsidP="00E01288">
      <w:pPr>
        <w:pStyle w:val="a8"/>
      </w:pPr>
    </w:p>
    <w:p w:rsidR="00E01288" w:rsidRPr="002D37BE" w:rsidRDefault="00AD06E2" w:rsidP="002A6682">
      <w:pPr>
        <w:pStyle w:val="80"/>
        <w:numPr>
          <w:ilvl w:val="0"/>
          <w:numId w:val="15"/>
        </w:numPr>
        <w:shd w:val="clear" w:color="auto" w:fill="auto"/>
        <w:spacing w:before="0" w:after="507"/>
        <w:rPr>
          <w:i w:val="0"/>
          <w:sz w:val="24"/>
          <w:szCs w:val="24"/>
        </w:rPr>
      </w:pPr>
      <w:r w:rsidRPr="002D37BE">
        <w:rPr>
          <w:i w:val="0"/>
          <w:sz w:val="25"/>
          <w:szCs w:val="25"/>
        </w:rPr>
        <w:t>„Обявяване на публичен търг с тайно наддаване за продажба на имоти, включени в капитала на „ ИНДУСТРИАЛЕН ПАРК – РЯХОВЕЦ“ ЕАД, ГР. ГОРНА ОРЯХОВИЦА“.</w:t>
      </w:r>
    </w:p>
    <w:p w:rsidR="00AD06E2" w:rsidRPr="002D37BE" w:rsidRDefault="00AD06E2" w:rsidP="00AD06E2">
      <w:pPr>
        <w:pStyle w:val="a8"/>
      </w:pPr>
    </w:p>
    <w:p w:rsidR="00AD06E2" w:rsidRPr="002D37BE" w:rsidRDefault="00AD06E2" w:rsidP="002A6682">
      <w:pPr>
        <w:pStyle w:val="80"/>
        <w:numPr>
          <w:ilvl w:val="0"/>
          <w:numId w:val="15"/>
        </w:numPr>
        <w:shd w:val="clear" w:color="auto" w:fill="auto"/>
        <w:spacing w:before="0" w:after="507"/>
        <w:rPr>
          <w:i w:val="0"/>
          <w:sz w:val="24"/>
          <w:szCs w:val="24"/>
        </w:rPr>
      </w:pPr>
      <w:r w:rsidRPr="002D37BE">
        <w:rPr>
          <w:i w:val="0"/>
          <w:sz w:val="25"/>
          <w:szCs w:val="25"/>
        </w:rPr>
        <w:t>„Обявяване на конкурс за избор на членове на Съвета на директорите на „ ИНДУСТРИАЛЕН ПАРК – РЯХОВЕЦ“ ЕАД, ГР. ГОРНА ОРЯХОВИЦА“.</w:t>
      </w:r>
    </w:p>
    <w:p w:rsidR="00AD06E2" w:rsidRPr="002D37BE" w:rsidRDefault="00AD06E2" w:rsidP="00AD06E2">
      <w:pPr>
        <w:pStyle w:val="a8"/>
      </w:pPr>
    </w:p>
    <w:p w:rsidR="00AD06E2" w:rsidRPr="002D37BE" w:rsidRDefault="00AD06E2" w:rsidP="002A6682">
      <w:pPr>
        <w:pStyle w:val="80"/>
        <w:numPr>
          <w:ilvl w:val="0"/>
          <w:numId w:val="15"/>
        </w:numPr>
        <w:shd w:val="clear" w:color="auto" w:fill="auto"/>
        <w:spacing w:before="0" w:after="507"/>
        <w:rPr>
          <w:i w:val="0"/>
          <w:sz w:val="24"/>
          <w:szCs w:val="24"/>
        </w:rPr>
      </w:pPr>
      <w:r w:rsidRPr="002D37BE">
        <w:rPr>
          <w:i w:val="0"/>
          <w:sz w:val="25"/>
          <w:szCs w:val="25"/>
        </w:rPr>
        <w:t xml:space="preserve">„Инвестиционно намерение на „ВИКТОРИЯ 05“ ООД с ЕИК 104626020, със седалище и адрес на управление гр. Горна Оряховица, ул. Иван Момчилов № 1, представлявано от Пламен Стоянов с вх.№ 2600-153/20.02.2024г. за изработване на проект за ЧИ на ПУП – План за регулация и застрояване за УПИ </w:t>
      </w:r>
      <w:r w:rsidRPr="002D37BE">
        <w:rPr>
          <w:i w:val="0"/>
          <w:sz w:val="25"/>
          <w:szCs w:val="25"/>
          <w:lang w:val="en-GB"/>
        </w:rPr>
        <w:t>IX –</w:t>
      </w:r>
      <w:r w:rsidRPr="002D37BE">
        <w:rPr>
          <w:i w:val="0"/>
          <w:sz w:val="25"/>
          <w:szCs w:val="25"/>
        </w:rPr>
        <w:t xml:space="preserve"> за обществено обслужване, идентичен с ПИ 16359.512.193 по КККР на гр. Горна Оряховица и УПИ </w:t>
      </w:r>
      <w:r w:rsidRPr="002D37BE">
        <w:rPr>
          <w:i w:val="0"/>
          <w:sz w:val="25"/>
          <w:szCs w:val="25"/>
          <w:lang w:val="en-GB"/>
        </w:rPr>
        <w:t>IV</w:t>
      </w:r>
      <w:r w:rsidRPr="002D37BE">
        <w:rPr>
          <w:i w:val="0"/>
          <w:sz w:val="25"/>
          <w:szCs w:val="25"/>
        </w:rPr>
        <w:t xml:space="preserve"> – за производствена, складова и търговска дейност, кв.59, идентичен с ПИ </w:t>
      </w:r>
      <w:r w:rsidRPr="002D37BE">
        <w:rPr>
          <w:i w:val="0"/>
          <w:sz w:val="25"/>
          <w:szCs w:val="25"/>
        </w:rPr>
        <w:lastRenderedPageBreak/>
        <w:t>16359.512.192 по КККР на гр. Горна Оряховица“.</w:t>
      </w:r>
    </w:p>
    <w:bookmarkEnd w:id="0"/>
    <w:p w:rsidR="00AD06E2" w:rsidRDefault="00AD06E2" w:rsidP="00AD06E2">
      <w:pPr>
        <w:pStyle w:val="a8"/>
        <w:rPr>
          <w:i/>
        </w:rPr>
      </w:pPr>
    </w:p>
    <w:p w:rsidR="00AD06E2" w:rsidRDefault="00AD06E2" w:rsidP="00AD06E2">
      <w:pPr>
        <w:pStyle w:val="80"/>
        <w:shd w:val="clear" w:color="auto" w:fill="auto"/>
        <w:spacing w:before="0" w:after="507"/>
        <w:ind w:left="1058" w:firstLine="0"/>
        <w:rPr>
          <w:i w:val="0"/>
          <w:sz w:val="24"/>
          <w:szCs w:val="24"/>
        </w:rPr>
      </w:pPr>
    </w:p>
    <w:p w:rsidR="00AD06E2" w:rsidRPr="00C52033" w:rsidRDefault="00AD06E2" w:rsidP="00AD06E2">
      <w:pPr>
        <w:rPr>
          <w:rFonts w:ascii="Times New Roman" w:hAnsi="Times New Roman" w:cs="Times New Roman"/>
        </w:rPr>
      </w:pPr>
    </w:p>
    <w:p w:rsidR="00AD06E2" w:rsidRPr="007D6E41" w:rsidRDefault="00AD06E2" w:rsidP="00AD06E2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22</w:t>
      </w:r>
      <w:r w:rsidRPr="007D6E41">
        <w:rPr>
          <w:rFonts w:ascii="Times New Roman" w:hAnsi="Times New Roman" w:cs="Times New Roman"/>
          <w:sz w:val="25"/>
          <w:szCs w:val="25"/>
        </w:rPr>
        <w:t>.0</w:t>
      </w:r>
      <w:r>
        <w:rPr>
          <w:rFonts w:ascii="Times New Roman" w:hAnsi="Times New Roman" w:cs="Times New Roman"/>
          <w:sz w:val="25"/>
          <w:szCs w:val="25"/>
        </w:rPr>
        <w:t>2</w:t>
      </w:r>
      <w:r w:rsidRPr="007D6E41">
        <w:rPr>
          <w:rFonts w:ascii="Times New Roman" w:hAnsi="Times New Roman" w:cs="Times New Roman"/>
          <w:sz w:val="25"/>
          <w:szCs w:val="25"/>
        </w:rPr>
        <w:t>.2024г.</w:t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  <w:t>Председател: …………………</w:t>
      </w:r>
    </w:p>
    <w:p w:rsidR="00AD06E2" w:rsidRPr="007D6E41" w:rsidRDefault="00AD06E2" w:rsidP="00AD06E2">
      <w:pPr>
        <w:rPr>
          <w:rFonts w:ascii="Times New Roman" w:hAnsi="Times New Roman" w:cs="Times New Roman"/>
          <w:sz w:val="25"/>
          <w:szCs w:val="25"/>
        </w:rPr>
      </w:pPr>
      <w:r w:rsidRPr="007D6E41">
        <w:rPr>
          <w:rFonts w:ascii="Times New Roman" w:hAnsi="Times New Roman" w:cs="Times New Roman"/>
          <w:sz w:val="25"/>
          <w:szCs w:val="25"/>
        </w:rPr>
        <w:t>Гр. Горна Оряховица</w:t>
      </w:r>
      <w:r w:rsidRPr="007D6E41">
        <w:rPr>
          <w:rFonts w:ascii="Times New Roman" w:hAnsi="Times New Roman" w:cs="Times New Roman"/>
          <w:sz w:val="25"/>
          <w:szCs w:val="25"/>
        </w:rPr>
        <w:tab/>
      </w:r>
      <w:r w:rsidRPr="007D6E41">
        <w:rPr>
          <w:rFonts w:ascii="Times New Roman" w:hAnsi="Times New Roman" w:cs="Times New Roman"/>
          <w:sz w:val="25"/>
          <w:szCs w:val="25"/>
        </w:rPr>
        <w:tab/>
      </w:r>
      <w:r w:rsidRPr="007D6E41">
        <w:rPr>
          <w:rFonts w:ascii="Times New Roman" w:hAnsi="Times New Roman" w:cs="Times New Roman"/>
          <w:sz w:val="25"/>
          <w:szCs w:val="25"/>
        </w:rPr>
        <w:tab/>
      </w:r>
      <w:r w:rsidRPr="007D6E41">
        <w:rPr>
          <w:rFonts w:ascii="Times New Roman" w:hAnsi="Times New Roman" w:cs="Times New Roman"/>
          <w:sz w:val="25"/>
          <w:szCs w:val="25"/>
        </w:rPr>
        <w:tab/>
      </w:r>
      <w:r w:rsidRPr="007D6E41">
        <w:rPr>
          <w:rFonts w:ascii="Times New Roman" w:hAnsi="Times New Roman" w:cs="Times New Roman"/>
          <w:sz w:val="25"/>
          <w:szCs w:val="25"/>
        </w:rPr>
        <w:tab/>
      </w:r>
      <w:r w:rsidRPr="007D6E41">
        <w:rPr>
          <w:rFonts w:ascii="Times New Roman" w:hAnsi="Times New Roman" w:cs="Times New Roman"/>
          <w:sz w:val="25"/>
          <w:szCs w:val="25"/>
        </w:rPr>
        <w:tab/>
        <w:t>/Иван Димитров/</w:t>
      </w:r>
    </w:p>
    <w:p w:rsidR="00AD06E2" w:rsidRPr="00E01288" w:rsidRDefault="00AD06E2" w:rsidP="00AD06E2">
      <w:pPr>
        <w:pStyle w:val="80"/>
        <w:shd w:val="clear" w:color="auto" w:fill="auto"/>
        <w:spacing w:before="0" w:after="507"/>
        <w:ind w:left="1058" w:firstLine="0"/>
        <w:rPr>
          <w:i w:val="0"/>
          <w:sz w:val="24"/>
          <w:szCs w:val="24"/>
        </w:rPr>
      </w:pPr>
    </w:p>
    <w:p w:rsidR="002A6682" w:rsidRPr="002A6682" w:rsidRDefault="002A6682" w:rsidP="002A6682">
      <w:pPr>
        <w:pStyle w:val="Default"/>
      </w:pPr>
    </w:p>
    <w:p w:rsidR="00A40D3A" w:rsidRDefault="00A40D3A" w:rsidP="00A40D3A">
      <w:pPr>
        <w:rPr>
          <w:rFonts w:ascii="Times New Roman" w:hAnsi="Times New Roman" w:cs="Times New Roman"/>
        </w:rPr>
      </w:pPr>
      <w:r w:rsidRPr="00A40D3A">
        <w:rPr>
          <w:rFonts w:ascii="Times New Roman" w:hAnsi="Times New Roman" w:cs="Times New Roman"/>
        </w:rPr>
        <w:t xml:space="preserve">   </w:t>
      </w:r>
    </w:p>
    <w:p w:rsidR="00A40D3A" w:rsidRPr="00A40D3A" w:rsidRDefault="00A40D3A" w:rsidP="00A40D3A">
      <w:pPr>
        <w:rPr>
          <w:rFonts w:ascii="Times New Roman" w:hAnsi="Times New Roman" w:cs="Times New Roman"/>
          <w:i/>
          <w:lang w:val="en-US"/>
        </w:rPr>
      </w:pPr>
      <w:r w:rsidRPr="00A40D3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</w:t>
      </w:r>
    </w:p>
    <w:p w:rsidR="00046E6B" w:rsidRPr="00A40D3A" w:rsidRDefault="00046E6B">
      <w:pPr>
        <w:spacing w:after="157" w:line="259" w:lineRule="auto"/>
        <w:ind w:left="708" w:right="0" w:firstLine="0"/>
        <w:jc w:val="left"/>
        <w:rPr>
          <w:rFonts w:ascii="Times New Roman" w:hAnsi="Times New Roman" w:cs="Times New Roman"/>
        </w:rPr>
      </w:pPr>
    </w:p>
    <w:p w:rsidR="000B4F95" w:rsidRDefault="00E65C1C" w:rsidP="000B4F95">
      <w:pPr>
        <w:pStyle w:val="3"/>
        <w:shd w:val="clear" w:color="auto" w:fill="FFFFFF"/>
        <w:spacing w:before="0" w:beforeAutospacing="0"/>
        <w:jc w:val="right"/>
        <w:rPr>
          <w:b w:val="0"/>
          <w:bCs w:val="0"/>
          <w:color w:val="000000"/>
          <w:sz w:val="24"/>
          <w:szCs w:val="24"/>
        </w:rPr>
      </w:pPr>
      <w:r w:rsidRPr="00FB7B4C">
        <w:rPr>
          <w:b w:val="0"/>
          <w:sz w:val="24"/>
          <w:szCs w:val="24"/>
        </w:rPr>
        <w:t xml:space="preserve">Председател на </w:t>
      </w:r>
      <w:r w:rsidR="00EA0521" w:rsidRPr="00FB7B4C">
        <w:rPr>
          <w:b w:val="0"/>
          <w:sz w:val="24"/>
          <w:szCs w:val="24"/>
        </w:rPr>
        <w:t>ПК по</w:t>
      </w:r>
      <w:r w:rsidR="00EA0521" w:rsidRPr="00FB7B4C">
        <w:rPr>
          <w:sz w:val="24"/>
          <w:szCs w:val="24"/>
        </w:rPr>
        <w:t xml:space="preserve"> </w:t>
      </w:r>
      <w:r w:rsidR="000B4F95" w:rsidRPr="000B4F95">
        <w:rPr>
          <w:b w:val="0"/>
          <w:bCs w:val="0"/>
          <w:color w:val="000000"/>
          <w:sz w:val="24"/>
          <w:szCs w:val="24"/>
        </w:rPr>
        <w:t>“Бюджет, финанси, икономика и евроинтеграция“</w:t>
      </w:r>
      <w:r w:rsidR="000B4F95">
        <w:rPr>
          <w:b w:val="0"/>
          <w:bCs w:val="0"/>
          <w:color w:val="000000"/>
          <w:sz w:val="24"/>
          <w:szCs w:val="24"/>
        </w:rPr>
        <w:t xml:space="preserve"> </w:t>
      </w:r>
    </w:p>
    <w:p w:rsidR="00FB7B4C" w:rsidRPr="00FB7B4C" w:rsidRDefault="00FB7B4C" w:rsidP="000B4F95">
      <w:pPr>
        <w:pStyle w:val="3"/>
        <w:shd w:val="clear" w:color="auto" w:fill="FFFFFF"/>
        <w:spacing w:before="0" w:beforeAutospacing="0"/>
        <w:jc w:val="right"/>
        <w:rPr>
          <w:b w:val="0"/>
          <w:bCs w:val="0"/>
          <w:color w:val="000000"/>
          <w:sz w:val="24"/>
          <w:szCs w:val="24"/>
        </w:rPr>
      </w:pPr>
      <w:r>
        <w:rPr>
          <w:rFonts w:ascii="Myriad" w:hAnsi="Myriad"/>
          <w:b w:val="0"/>
          <w:bCs w:val="0"/>
          <w:color w:val="000000"/>
          <w:sz w:val="24"/>
          <w:szCs w:val="24"/>
        </w:rPr>
        <w:t xml:space="preserve">– </w:t>
      </w:r>
      <w:r w:rsidR="000B4F95">
        <w:rPr>
          <w:b w:val="0"/>
          <w:bCs w:val="0"/>
          <w:color w:val="000000"/>
          <w:sz w:val="24"/>
          <w:szCs w:val="24"/>
        </w:rPr>
        <w:t>Милен Маринов</w:t>
      </w:r>
    </w:p>
    <w:p w:rsidR="00046E6B" w:rsidRPr="00FB7B4C" w:rsidRDefault="00046E6B">
      <w:pPr>
        <w:ind w:left="2124" w:right="0" w:firstLine="0"/>
        <w:rPr>
          <w:rFonts w:ascii="Times New Roman" w:hAnsi="Times New Roman" w:cs="Times New Roman"/>
          <w:szCs w:val="24"/>
        </w:rPr>
      </w:pPr>
    </w:p>
    <w:sectPr w:rsidR="00046E6B" w:rsidRPr="00FB7B4C">
      <w:pgSz w:w="11906" w:h="16838"/>
      <w:pgMar w:top="1459" w:right="1416" w:bottom="1493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3616" w:rsidRDefault="004F3616" w:rsidP="00EA0521">
      <w:pPr>
        <w:spacing w:after="0" w:line="240" w:lineRule="auto"/>
      </w:pPr>
      <w:r>
        <w:separator/>
      </w:r>
    </w:p>
  </w:endnote>
  <w:endnote w:type="continuationSeparator" w:id="0">
    <w:p w:rsidR="004F3616" w:rsidRDefault="004F3616" w:rsidP="00EA0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yria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3616" w:rsidRDefault="004F3616" w:rsidP="00EA0521">
      <w:pPr>
        <w:spacing w:after="0" w:line="240" w:lineRule="auto"/>
      </w:pPr>
      <w:r>
        <w:separator/>
      </w:r>
    </w:p>
  </w:footnote>
  <w:footnote w:type="continuationSeparator" w:id="0">
    <w:p w:rsidR="004F3616" w:rsidRDefault="004F3616" w:rsidP="00EA0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777C5"/>
    <w:multiLevelType w:val="hybridMultilevel"/>
    <w:tmpl w:val="C5EC72A0"/>
    <w:lvl w:ilvl="0" w:tplc="A6C8B7FC">
      <w:start w:val="1"/>
      <w:numFmt w:val="decimal"/>
      <w:lvlText w:val="%1."/>
      <w:lvlJc w:val="left"/>
      <w:pPr>
        <w:ind w:left="1058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778" w:hanging="360"/>
      </w:pPr>
    </w:lvl>
    <w:lvl w:ilvl="2" w:tplc="0402001B" w:tentative="1">
      <w:start w:val="1"/>
      <w:numFmt w:val="lowerRoman"/>
      <w:lvlText w:val="%3."/>
      <w:lvlJc w:val="right"/>
      <w:pPr>
        <w:ind w:left="2498" w:hanging="180"/>
      </w:pPr>
    </w:lvl>
    <w:lvl w:ilvl="3" w:tplc="0402000F" w:tentative="1">
      <w:start w:val="1"/>
      <w:numFmt w:val="decimal"/>
      <w:lvlText w:val="%4."/>
      <w:lvlJc w:val="left"/>
      <w:pPr>
        <w:ind w:left="3218" w:hanging="360"/>
      </w:pPr>
    </w:lvl>
    <w:lvl w:ilvl="4" w:tplc="04020019" w:tentative="1">
      <w:start w:val="1"/>
      <w:numFmt w:val="lowerLetter"/>
      <w:lvlText w:val="%5."/>
      <w:lvlJc w:val="left"/>
      <w:pPr>
        <w:ind w:left="3938" w:hanging="360"/>
      </w:pPr>
    </w:lvl>
    <w:lvl w:ilvl="5" w:tplc="0402001B" w:tentative="1">
      <w:start w:val="1"/>
      <w:numFmt w:val="lowerRoman"/>
      <w:lvlText w:val="%6."/>
      <w:lvlJc w:val="right"/>
      <w:pPr>
        <w:ind w:left="4658" w:hanging="180"/>
      </w:pPr>
    </w:lvl>
    <w:lvl w:ilvl="6" w:tplc="0402000F" w:tentative="1">
      <w:start w:val="1"/>
      <w:numFmt w:val="decimal"/>
      <w:lvlText w:val="%7."/>
      <w:lvlJc w:val="left"/>
      <w:pPr>
        <w:ind w:left="5378" w:hanging="360"/>
      </w:pPr>
    </w:lvl>
    <w:lvl w:ilvl="7" w:tplc="04020019" w:tentative="1">
      <w:start w:val="1"/>
      <w:numFmt w:val="lowerLetter"/>
      <w:lvlText w:val="%8."/>
      <w:lvlJc w:val="left"/>
      <w:pPr>
        <w:ind w:left="6098" w:hanging="360"/>
      </w:pPr>
    </w:lvl>
    <w:lvl w:ilvl="8" w:tplc="0402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" w15:restartNumberingAfterBreak="0">
    <w:nsid w:val="13E90CB5"/>
    <w:multiLevelType w:val="hybridMultilevel"/>
    <w:tmpl w:val="2BB89368"/>
    <w:lvl w:ilvl="0" w:tplc="FC143DF4">
      <w:start w:val="1"/>
      <w:numFmt w:val="decimal"/>
      <w:lvlText w:val="%1."/>
      <w:lvlJc w:val="left"/>
      <w:pPr>
        <w:ind w:left="1058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778" w:hanging="360"/>
      </w:pPr>
    </w:lvl>
    <w:lvl w:ilvl="2" w:tplc="0402001B" w:tentative="1">
      <w:start w:val="1"/>
      <w:numFmt w:val="lowerRoman"/>
      <w:lvlText w:val="%3."/>
      <w:lvlJc w:val="right"/>
      <w:pPr>
        <w:ind w:left="2498" w:hanging="180"/>
      </w:pPr>
    </w:lvl>
    <w:lvl w:ilvl="3" w:tplc="0402000F" w:tentative="1">
      <w:start w:val="1"/>
      <w:numFmt w:val="decimal"/>
      <w:lvlText w:val="%4."/>
      <w:lvlJc w:val="left"/>
      <w:pPr>
        <w:ind w:left="3218" w:hanging="360"/>
      </w:pPr>
    </w:lvl>
    <w:lvl w:ilvl="4" w:tplc="04020019" w:tentative="1">
      <w:start w:val="1"/>
      <w:numFmt w:val="lowerLetter"/>
      <w:lvlText w:val="%5."/>
      <w:lvlJc w:val="left"/>
      <w:pPr>
        <w:ind w:left="3938" w:hanging="360"/>
      </w:pPr>
    </w:lvl>
    <w:lvl w:ilvl="5" w:tplc="0402001B" w:tentative="1">
      <w:start w:val="1"/>
      <w:numFmt w:val="lowerRoman"/>
      <w:lvlText w:val="%6."/>
      <w:lvlJc w:val="right"/>
      <w:pPr>
        <w:ind w:left="4658" w:hanging="180"/>
      </w:pPr>
    </w:lvl>
    <w:lvl w:ilvl="6" w:tplc="0402000F" w:tentative="1">
      <w:start w:val="1"/>
      <w:numFmt w:val="decimal"/>
      <w:lvlText w:val="%7."/>
      <w:lvlJc w:val="left"/>
      <w:pPr>
        <w:ind w:left="5378" w:hanging="360"/>
      </w:pPr>
    </w:lvl>
    <w:lvl w:ilvl="7" w:tplc="04020019" w:tentative="1">
      <w:start w:val="1"/>
      <w:numFmt w:val="lowerLetter"/>
      <w:lvlText w:val="%8."/>
      <w:lvlJc w:val="left"/>
      <w:pPr>
        <w:ind w:left="6098" w:hanging="360"/>
      </w:pPr>
    </w:lvl>
    <w:lvl w:ilvl="8" w:tplc="0402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2" w15:restartNumberingAfterBreak="0">
    <w:nsid w:val="1DDE07FE"/>
    <w:multiLevelType w:val="hybridMultilevel"/>
    <w:tmpl w:val="A3D25292"/>
    <w:lvl w:ilvl="0" w:tplc="1EBC572E">
      <w:start w:val="14"/>
      <w:numFmt w:val="decimal"/>
      <w:lvlText w:val="%1."/>
      <w:lvlJc w:val="left"/>
      <w:pPr>
        <w:ind w:left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B7A43FA">
      <w:start w:val="1"/>
      <w:numFmt w:val="lowerLetter"/>
      <w:lvlText w:val="%2"/>
      <w:lvlJc w:val="left"/>
      <w:pPr>
        <w:ind w:left="182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5D828C2">
      <w:start w:val="1"/>
      <w:numFmt w:val="lowerRoman"/>
      <w:lvlText w:val="%3"/>
      <w:lvlJc w:val="left"/>
      <w:pPr>
        <w:ind w:left="254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D6A84C">
      <w:start w:val="1"/>
      <w:numFmt w:val="decimal"/>
      <w:lvlText w:val="%4"/>
      <w:lvlJc w:val="left"/>
      <w:pPr>
        <w:ind w:left="326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084E59A">
      <w:start w:val="1"/>
      <w:numFmt w:val="lowerLetter"/>
      <w:lvlText w:val="%5"/>
      <w:lvlJc w:val="left"/>
      <w:pPr>
        <w:ind w:left="398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466AF6C">
      <w:start w:val="1"/>
      <w:numFmt w:val="lowerRoman"/>
      <w:lvlText w:val="%6"/>
      <w:lvlJc w:val="left"/>
      <w:pPr>
        <w:ind w:left="470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784D014">
      <w:start w:val="1"/>
      <w:numFmt w:val="decimal"/>
      <w:lvlText w:val="%7"/>
      <w:lvlJc w:val="left"/>
      <w:pPr>
        <w:ind w:left="542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AF2E3BA">
      <w:start w:val="1"/>
      <w:numFmt w:val="lowerLetter"/>
      <w:lvlText w:val="%8"/>
      <w:lvlJc w:val="left"/>
      <w:pPr>
        <w:ind w:left="614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8F00002">
      <w:start w:val="1"/>
      <w:numFmt w:val="lowerRoman"/>
      <w:lvlText w:val="%9"/>
      <w:lvlJc w:val="left"/>
      <w:pPr>
        <w:ind w:left="686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EBA0DC0"/>
    <w:multiLevelType w:val="hybridMultilevel"/>
    <w:tmpl w:val="5832F844"/>
    <w:lvl w:ilvl="0" w:tplc="D2802B14">
      <w:start w:val="1"/>
      <w:numFmt w:val="bullet"/>
      <w:lvlText w:val="•"/>
      <w:lvlJc w:val="left"/>
      <w:pPr>
        <w:ind w:left="7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C009814">
      <w:start w:val="1"/>
      <w:numFmt w:val="bullet"/>
      <w:lvlText w:val="o"/>
      <w:lvlJc w:val="left"/>
      <w:pPr>
        <w:ind w:left="180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060AF28">
      <w:start w:val="1"/>
      <w:numFmt w:val="bullet"/>
      <w:lvlText w:val="▪"/>
      <w:lvlJc w:val="left"/>
      <w:pPr>
        <w:ind w:left="252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564A726">
      <w:start w:val="1"/>
      <w:numFmt w:val="bullet"/>
      <w:lvlText w:val="•"/>
      <w:lvlJc w:val="left"/>
      <w:pPr>
        <w:ind w:left="324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4B2FE68">
      <w:start w:val="1"/>
      <w:numFmt w:val="bullet"/>
      <w:lvlText w:val="o"/>
      <w:lvlJc w:val="left"/>
      <w:pPr>
        <w:ind w:left="396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FAEA716">
      <w:start w:val="1"/>
      <w:numFmt w:val="bullet"/>
      <w:lvlText w:val="▪"/>
      <w:lvlJc w:val="left"/>
      <w:pPr>
        <w:ind w:left="468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F2C9042">
      <w:start w:val="1"/>
      <w:numFmt w:val="bullet"/>
      <w:lvlText w:val="•"/>
      <w:lvlJc w:val="left"/>
      <w:pPr>
        <w:ind w:left="540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51E8C52">
      <w:start w:val="1"/>
      <w:numFmt w:val="bullet"/>
      <w:lvlText w:val="o"/>
      <w:lvlJc w:val="left"/>
      <w:pPr>
        <w:ind w:left="612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F25B0C">
      <w:start w:val="1"/>
      <w:numFmt w:val="bullet"/>
      <w:lvlText w:val="▪"/>
      <w:lvlJc w:val="left"/>
      <w:pPr>
        <w:ind w:left="684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72F69EE"/>
    <w:multiLevelType w:val="multilevel"/>
    <w:tmpl w:val="3BBE7CA0"/>
    <w:lvl w:ilvl="0">
      <w:start w:val="16"/>
      <w:numFmt w:val="decimal"/>
      <w:lvlText w:val="%1."/>
      <w:lvlJc w:val="left"/>
      <w:pPr>
        <w:ind w:left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3A20C9B"/>
    <w:multiLevelType w:val="multilevel"/>
    <w:tmpl w:val="B5F878DE"/>
    <w:lvl w:ilvl="0">
      <w:start w:val="37"/>
      <w:numFmt w:val="decimal"/>
      <w:lvlText w:val="%1."/>
      <w:lvlJc w:val="left"/>
      <w:pPr>
        <w:ind w:left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7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9F2260B"/>
    <w:multiLevelType w:val="hybridMultilevel"/>
    <w:tmpl w:val="41385762"/>
    <w:lvl w:ilvl="0" w:tplc="C9265590">
      <w:start w:val="1"/>
      <w:numFmt w:val="bullet"/>
      <w:lvlText w:val="-"/>
      <w:lvlJc w:val="left"/>
      <w:pPr>
        <w:ind w:left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68281A6">
      <w:start w:val="1"/>
      <w:numFmt w:val="bullet"/>
      <w:lvlText w:val="o"/>
      <w:lvlJc w:val="left"/>
      <w:pPr>
        <w:ind w:left="17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EBEF856">
      <w:start w:val="1"/>
      <w:numFmt w:val="bullet"/>
      <w:lvlText w:val="▪"/>
      <w:lvlJc w:val="left"/>
      <w:pPr>
        <w:ind w:left="25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DB238C6">
      <w:start w:val="1"/>
      <w:numFmt w:val="bullet"/>
      <w:lvlText w:val="•"/>
      <w:lvlJc w:val="left"/>
      <w:pPr>
        <w:ind w:left="32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0FCBD28">
      <w:start w:val="1"/>
      <w:numFmt w:val="bullet"/>
      <w:lvlText w:val="o"/>
      <w:lvlJc w:val="left"/>
      <w:pPr>
        <w:ind w:left="39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BE45F9C">
      <w:start w:val="1"/>
      <w:numFmt w:val="bullet"/>
      <w:lvlText w:val="▪"/>
      <w:lvlJc w:val="left"/>
      <w:pPr>
        <w:ind w:left="46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34E3A34">
      <w:start w:val="1"/>
      <w:numFmt w:val="bullet"/>
      <w:lvlText w:val="•"/>
      <w:lvlJc w:val="left"/>
      <w:pPr>
        <w:ind w:left="53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149206">
      <w:start w:val="1"/>
      <w:numFmt w:val="bullet"/>
      <w:lvlText w:val="o"/>
      <w:lvlJc w:val="left"/>
      <w:pPr>
        <w:ind w:left="61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6CEF28C">
      <w:start w:val="1"/>
      <w:numFmt w:val="bullet"/>
      <w:lvlText w:val="▪"/>
      <w:lvlJc w:val="left"/>
      <w:pPr>
        <w:ind w:left="68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B975256"/>
    <w:multiLevelType w:val="hybridMultilevel"/>
    <w:tmpl w:val="F17E207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BA0017"/>
    <w:multiLevelType w:val="hybridMultilevel"/>
    <w:tmpl w:val="585ACBA8"/>
    <w:lvl w:ilvl="0" w:tplc="92044BB4">
      <w:start w:val="2"/>
      <w:numFmt w:val="decimal"/>
      <w:lvlText w:val="%1."/>
      <w:lvlJc w:val="left"/>
      <w:pPr>
        <w:ind w:left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BC7DB4">
      <w:start w:val="1"/>
      <w:numFmt w:val="lowerLetter"/>
      <w:lvlText w:val="%2"/>
      <w:lvlJc w:val="left"/>
      <w:pPr>
        <w:ind w:left="17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2AB9F0">
      <w:start w:val="1"/>
      <w:numFmt w:val="lowerRoman"/>
      <w:lvlText w:val="%3"/>
      <w:lvlJc w:val="left"/>
      <w:pPr>
        <w:ind w:left="25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4D4E856">
      <w:start w:val="1"/>
      <w:numFmt w:val="decimal"/>
      <w:lvlText w:val="%4"/>
      <w:lvlJc w:val="left"/>
      <w:pPr>
        <w:ind w:left="32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F24E594">
      <w:start w:val="1"/>
      <w:numFmt w:val="lowerLetter"/>
      <w:lvlText w:val="%5"/>
      <w:lvlJc w:val="left"/>
      <w:pPr>
        <w:ind w:left="39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A28DE80">
      <w:start w:val="1"/>
      <w:numFmt w:val="lowerRoman"/>
      <w:lvlText w:val="%6"/>
      <w:lvlJc w:val="left"/>
      <w:pPr>
        <w:ind w:left="46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2D857A2">
      <w:start w:val="1"/>
      <w:numFmt w:val="decimal"/>
      <w:lvlText w:val="%7"/>
      <w:lvlJc w:val="left"/>
      <w:pPr>
        <w:ind w:left="53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D785700">
      <w:start w:val="1"/>
      <w:numFmt w:val="lowerLetter"/>
      <w:lvlText w:val="%8"/>
      <w:lvlJc w:val="left"/>
      <w:pPr>
        <w:ind w:left="61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B1C180C">
      <w:start w:val="1"/>
      <w:numFmt w:val="lowerRoman"/>
      <w:lvlText w:val="%9"/>
      <w:lvlJc w:val="left"/>
      <w:pPr>
        <w:ind w:left="68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2BB44BF"/>
    <w:multiLevelType w:val="multilevel"/>
    <w:tmpl w:val="2BE8B3C6"/>
    <w:lvl w:ilvl="0">
      <w:start w:val="4"/>
      <w:numFmt w:val="decimal"/>
      <w:lvlText w:val="%1."/>
      <w:lvlJc w:val="left"/>
      <w:pPr>
        <w:ind w:left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A1C479D"/>
    <w:multiLevelType w:val="hybridMultilevel"/>
    <w:tmpl w:val="1FFC8D64"/>
    <w:lvl w:ilvl="0" w:tplc="E28249B6">
      <w:start w:val="1"/>
      <w:numFmt w:val="decimal"/>
      <w:lvlText w:val="%1."/>
      <w:lvlJc w:val="left"/>
      <w:pPr>
        <w:ind w:left="7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9602D94">
      <w:start w:val="1"/>
      <w:numFmt w:val="lowerLetter"/>
      <w:lvlText w:val="%2"/>
      <w:lvlJc w:val="left"/>
      <w:pPr>
        <w:ind w:left="17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7205CAE">
      <w:start w:val="1"/>
      <w:numFmt w:val="lowerRoman"/>
      <w:lvlText w:val="%3"/>
      <w:lvlJc w:val="left"/>
      <w:pPr>
        <w:ind w:left="25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BC7E3A">
      <w:start w:val="1"/>
      <w:numFmt w:val="decimal"/>
      <w:lvlText w:val="%4"/>
      <w:lvlJc w:val="left"/>
      <w:pPr>
        <w:ind w:left="32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26ABF86">
      <w:start w:val="1"/>
      <w:numFmt w:val="lowerLetter"/>
      <w:lvlText w:val="%5"/>
      <w:lvlJc w:val="left"/>
      <w:pPr>
        <w:ind w:left="39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0586F1E">
      <w:start w:val="1"/>
      <w:numFmt w:val="lowerRoman"/>
      <w:lvlText w:val="%6"/>
      <w:lvlJc w:val="left"/>
      <w:pPr>
        <w:ind w:left="46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1F45030">
      <w:start w:val="1"/>
      <w:numFmt w:val="decimal"/>
      <w:lvlText w:val="%7"/>
      <w:lvlJc w:val="left"/>
      <w:pPr>
        <w:ind w:left="53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06E2E68">
      <w:start w:val="1"/>
      <w:numFmt w:val="lowerLetter"/>
      <w:lvlText w:val="%8"/>
      <w:lvlJc w:val="left"/>
      <w:pPr>
        <w:ind w:left="61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C182996">
      <w:start w:val="1"/>
      <w:numFmt w:val="lowerRoman"/>
      <w:lvlText w:val="%9"/>
      <w:lvlJc w:val="left"/>
      <w:pPr>
        <w:ind w:left="68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66D4D73"/>
    <w:multiLevelType w:val="hybridMultilevel"/>
    <w:tmpl w:val="E7B0D8D2"/>
    <w:lvl w:ilvl="0" w:tplc="A9AC9B36">
      <w:start w:val="1"/>
      <w:numFmt w:val="bullet"/>
      <w:lvlText w:val="-"/>
      <w:lvlJc w:val="left"/>
      <w:pPr>
        <w:ind w:left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81E48EA">
      <w:start w:val="1"/>
      <w:numFmt w:val="bullet"/>
      <w:lvlText w:val="o"/>
      <w:lvlJc w:val="left"/>
      <w:pPr>
        <w:ind w:left="17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E347F98">
      <w:start w:val="1"/>
      <w:numFmt w:val="bullet"/>
      <w:lvlText w:val="▪"/>
      <w:lvlJc w:val="left"/>
      <w:pPr>
        <w:ind w:left="25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523396">
      <w:start w:val="1"/>
      <w:numFmt w:val="bullet"/>
      <w:lvlText w:val="•"/>
      <w:lvlJc w:val="left"/>
      <w:pPr>
        <w:ind w:left="32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664E10">
      <w:start w:val="1"/>
      <w:numFmt w:val="bullet"/>
      <w:lvlText w:val="o"/>
      <w:lvlJc w:val="left"/>
      <w:pPr>
        <w:ind w:left="39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1803312">
      <w:start w:val="1"/>
      <w:numFmt w:val="bullet"/>
      <w:lvlText w:val="▪"/>
      <w:lvlJc w:val="left"/>
      <w:pPr>
        <w:ind w:left="46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58E2E02">
      <w:start w:val="1"/>
      <w:numFmt w:val="bullet"/>
      <w:lvlText w:val="•"/>
      <w:lvlJc w:val="left"/>
      <w:pPr>
        <w:ind w:left="53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FF86774">
      <w:start w:val="1"/>
      <w:numFmt w:val="bullet"/>
      <w:lvlText w:val="o"/>
      <w:lvlJc w:val="left"/>
      <w:pPr>
        <w:ind w:left="61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726808">
      <w:start w:val="1"/>
      <w:numFmt w:val="bullet"/>
      <w:lvlText w:val="▪"/>
      <w:lvlJc w:val="left"/>
      <w:pPr>
        <w:ind w:left="68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DE148FB"/>
    <w:multiLevelType w:val="hybridMultilevel"/>
    <w:tmpl w:val="F08CB12C"/>
    <w:lvl w:ilvl="0" w:tplc="6A5A6788">
      <w:start w:val="1"/>
      <w:numFmt w:val="bullet"/>
      <w:lvlText w:val="-"/>
      <w:lvlJc w:val="left"/>
      <w:pPr>
        <w:ind w:left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FE71E4">
      <w:start w:val="1"/>
      <w:numFmt w:val="bullet"/>
      <w:lvlText w:val="o"/>
      <w:lvlJc w:val="left"/>
      <w:pPr>
        <w:ind w:left="17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9459AA">
      <w:start w:val="1"/>
      <w:numFmt w:val="bullet"/>
      <w:lvlText w:val="▪"/>
      <w:lvlJc w:val="left"/>
      <w:pPr>
        <w:ind w:left="25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1E210A6">
      <w:start w:val="1"/>
      <w:numFmt w:val="bullet"/>
      <w:lvlText w:val="•"/>
      <w:lvlJc w:val="left"/>
      <w:pPr>
        <w:ind w:left="32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3E82C96">
      <w:start w:val="1"/>
      <w:numFmt w:val="bullet"/>
      <w:lvlText w:val="o"/>
      <w:lvlJc w:val="left"/>
      <w:pPr>
        <w:ind w:left="39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43E35DE">
      <w:start w:val="1"/>
      <w:numFmt w:val="bullet"/>
      <w:lvlText w:val="▪"/>
      <w:lvlJc w:val="left"/>
      <w:pPr>
        <w:ind w:left="46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572E6FC">
      <w:start w:val="1"/>
      <w:numFmt w:val="bullet"/>
      <w:lvlText w:val="•"/>
      <w:lvlJc w:val="left"/>
      <w:pPr>
        <w:ind w:left="53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166D46C">
      <w:start w:val="1"/>
      <w:numFmt w:val="bullet"/>
      <w:lvlText w:val="o"/>
      <w:lvlJc w:val="left"/>
      <w:pPr>
        <w:ind w:left="61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D08C8C">
      <w:start w:val="1"/>
      <w:numFmt w:val="bullet"/>
      <w:lvlText w:val="▪"/>
      <w:lvlJc w:val="left"/>
      <w:pPr>
        <w:ind w:left="68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AED4D44"/>
    <w:multiLevelType w:val="hybridMultilevel"/>
    <w:tmpl w:val="0144EAE2"/>
    <w:lvl w:ilvl="0" w:tplc="6D585360">
      <w:start w:val="1"/>
      <w:numFmt w:val="decimal"/>
      <w:lvlText w:val="%1."/>
      <w:lvlJc w:val="left"/>
      <w:pPr>
        <w:ind w:left="1058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778" w:hanging="360"/>
      </w:pPr>
    </w:lvl>
    <w:lvl w:ilvl="2" w:tplc="0402001B" w:tentative="1">
      <w:start w:val="1"/>
      <w:numFmt w:val="lowerRoman"/>
      <w:lvlText w:val="%3."/>
      <w:lvlJc w:val="right"/>
      <w:pPr>
        <w:ind w:left="2498" w:hanging="180"/>
      </w:pPr>
    </w:lvl>
    <w:lvl w:ilvl="3" w:tplc="0402000F" w:tentative="1">
      <w:start w:val="1"/>
      <w:numFmt w:val="decimal"/>
      <w:lvlText w:val="%4."/>
      <w:lvlJc w:val="left"/>
      <w:pPr>
        <w:ind w:left="3218" w:hanging="360"/>
      </w:pPr>
    </w:lvl>
    <w:lvl w:ilvl="4" w:tplc="04020019" w:tentative="1">
      <w:start w:val="1"/>
      <w:numFmt w:val="lowerLetter"/>
      <w:lvlText w:val="%5."/>
      <w:lvlJc w:val="left"/>
      <w:pPr>
        <w:ind w:left="3938" w:hanging="360"/>
      </w:pPr>
    </w:lvl>
    <w:lvl w:ilvl="5" w:tplc="0402001B" w:tentative="1">
      <w:start w:val="1"/>
      <w:numFmt w:val="lowerRoman"/>
      <w:lvlText w:val="%6."/>
      <w:lvlJc w:val="right"/>
      <w:pPr>
        <w:ind w:left="4658" w:hanging="180"/>
      </w:pPr>
    </w:lvl>
    <w:lvl w:ilvl="6" w:tplc="0402000F" w:tentative="1">
      <w:start w:val="1"/>
      <w:numFmt w:val="decimal"/>
      <w:lvlText w:val="%7."/>
      <w:lvlJc w:val="left"/>
      <w:pPr>
        <w:ind w:left="5378" w:hanging="360"/>
      </w:pPr>
    </w:lvl>
    <w:lvl w:ilvl="7" w:tplc="04020019" w:tentative="1">
      <w:start w:val="1"/>
      <w:numFmt w:val="lowerLetter"/>
      <w:lvlText w:val="%8."/>
      <w:lvlJc w:val="left"/>
      <w:pPr>
        <w:ind w:left="6098" w:hanging="360"/>
      </w:pPr>
    </w:lvl>
    <w:lvl w:ilvl="8" w:tplc="0402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4" w15:restartNumberingAfterBreak="0">
    <w:nsid w:val="6D47183E"/>
    <w:multiLevelType w:val="hybridMultilevel"/>
    <w:tmpl w:val="5DCCF6D8"/>
    <w:lvl w:ilvl="0" w:tplc="5552C41A">
      <w:start w:val="1"/>
      <w:numFmt w:val="bullet"/>
      <w:lvlText w:val="-"/>
      <w:lvlJc w:val="left"/>
      <w:pPr>
        <w:ind w:left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350835A">
      <w:start w:val="1"/>
      <w:numFmt w:val="bullet"/>
      <w:lvlText w:val="o"/>
      <w:lvlJc w:val="left"/>
      <w:pPr>
        <w:ind w:left="17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A3844A0">
      <w:start w:val="1"/>
      <w:numFmt w:val="bullet"/>
      <w:lvlText w:val="▪"/>
      <w:lvlJc w:val="left"/>
      <w:pPr>
        <w:ind w:left="25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A1A522A">
      <w:start w:val="1"/>
      <w:numFmt w:val="bullet"/>
      <w:lvlText w:val="•"/>
      <w:lvlJc w:val="left"/>
      <w:pPr>
        <w:ind w:left="32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1AC844">
      <w:start w:val="1"/>
      <w:numFmt w:val="bullet"/>
      <w:lvlText w:val="o"/>
      <w:lvlJc w:val="left"/>
      <w:pPr>
        <w:ind w:left="39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7FA8224">
      <w:start w:val="1"/>
      <w:numFmt w:val="bullet"/>
      <w:lvlText w:val="▪"/>
      <w:lvlJc w:val="left"/>
      <w:pPr>
        <w:ind w:left="46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2381220">
      <w:start w:val="1"/>
      <w:numFmt w:val="bullet"/>
      <w:lvlText w:val="•"/>
      <w:lvlJc w:val="left"/>
      <w:pPr>
        <w:ind w:left="53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DEAC3BC">
      <w:start w:val="1"/>
      <w:numFmt w:val="bullet"/>
      <w:lvlText w:val="o"/>
      <w:lvlJc w:val="left"/>
      <w:pPr>
        <w:ind w:left="61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0878E6">
      <w:start w:val="1"/>
      <w:numFmt w:val="bullet"/>
      <w:lvlText w:val="▪"/>
      <w:lvlJc w:val="left"/>
      <w:pPr>
        <w:ind w:left="68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0"/>
  </w:num>
  <w:num w:numId="2">
    <w:abstractNumId w:val="11"/>
  </w:num>
  <w:num w:numId="3">
    <w:abstractNumId w:val="8"/>
  </w:num>
  <w:num w:numId="4">
    <w:abstractNumId w:val="14"/>
  </w:num>
  <w:num w:numId="5">
    <w:abstractNumId w:val="9"/>
  </w:num>
  <w:num w:numId="6">
    <w:abstractNumId w:val="3"/>
  </w:num>
  <w:num w:numId="7">
    <w:abstractNumId w:val="2"/>
  </w:num>
  <w:num w:numId="8">
    <w:abstractNumId w:val="12"/>
  </w:num>
  <w:num w:numId="9">
    <w:abstractNumId w:val="4"/>
  </w:num>
  <w:num w:numId="10">
    <w:abstractNumId w:val="6"/>
  </w:num>
  <w:num w:numId="11">
    <w:abstractNumId w:val="5"/>
  </w:num>
  <w:num w:numId="12">
    <w:abstractNumId w:val="1"/>
  </w:num>
  <w:num w:numId="13">
    <w:abstractNumId w:val="13"/>
  </w:num>
  <w:num w:numId="14">
    <w:abstractNumId w:val="7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E6B"/>
    <w:rsid w:val="00046E6B"/>
    <w:rsid w:val="000B4F95"/>
    <w:rsid w:val="001A19A7"/>
    <w:rsid w:val="001B710B"/>
    <w:rsid w:val="002A6682"/>
    <w:rsid w:val="002D37BE"/>
    <w:rsid w:val="004F3616"/>
    <w:rsid w:val="006E2FC4"/>
    <w:rsid w:val="007967D8"/>
    <w:rsid w:val="00A40D3A"/>
    <w:rsid w:val="00AD06E2"/>
    <w:rsid w:val="00D81121"/>
    <w:rsid w:val="00DA7A9D"/>
    <w:rsid w:val="00E01288"/>
    <w:rsid w:val="00E5201F"/>
    <w:rsid w:val="00E65C1C"/>
    <w:rsid w:val="00EA0521"/>
    <w:rsid w:val="00EF2F27"/>
    <w:rsid w:val="00FB7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1A7A486"/>
  <w15:docId w15:val="{A5DA5030-45E0-4EB2-9BB6-0770EACC7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58" w:line="258" w:lineRule="auto"/>
      <w:ind w:right="127" w:firstLine="698"/>
      <w:jc w:val="both"/>
    </w:pPr>
    <w:rPr>
      <w:rFonts w:ascii="Bookman Old Style" w:eastAsia="Bookman Old Style" w:hAnsi="Bookman Old Style" w:cs="Bookman Old Style"/>
      <w:color w:val="000000"/>
      <w:sz w:val="24"/>
    </w:rPr>
  </w:style>
  <w:style w:type="paragraph" w:styleId="3">
    <w:name w:val="heading 3"/>
    <w:basedOn w:val="a"/>
    <w:link w:val="30"/>
    <w:uiPriority w:val="9"/>
    <w:qFormat/>
    <w:rsid w:val="00EA0521"/>
    <w:pPr>
      <w:spacing w:before="100" w:beforeAutospacing="1" w:after="100" w:afterAutospacing="1" w:line="240" w:lineRule="auto"/>
      <w:ind w:right="0" w:firstLine="0"/>
      <w:jc w:val="left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лавие 3 Знак"/>
    <w:basedOn w:val="a0"/>
    <w:link w:val="3"/>
    <w:uiPriority w:val="9"/>
    <w:rsid w:val="00EA0521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header"/>
    <w:basedOn w:val="a"/>
    <w:link w:val="a4"/>
    <w:uiPriority w:val="99"/>
    <w:unhideWhenUsed/>
    <w:rsid w:val="00EA0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EA0521"/>
    <w:rPr>
      <w:rFonts w:ascii="Bookman Old Style" w:eastAsia="Bookman Old Style" w:hAnsi="Bookman Old Style" w:cs="Bookman Old Style"/>
      <w:color w:val="000000"/>
      <w:sz w:val="24"/>
    </w:rPr>
  </w:style>
  <w:style w:type="paragraph" w:styleId="a5">
    <w:name w:val="footer"/>
    <w:basedOn w:val="a"/>
    <w:link w:val="a6"/>
    <w:uiPriority w:val="99"/>
    <w:unhideWhenUsed/>
    <w:rsid w:val="00EA0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EA0521"/>
    <w:rPr>
      <w:rFonts w:ascii="Bookman Old Style" w:eastAsia="Bookman Old Style" w:hAnsi="Bookman Old Style" w:cs="Bookman Old Style"/>
      <w:color w:val="000000"/>
      <w:sz w:val="24"/>
    </w:rPr>
  </w:style>
  <w:style w:type="paragraph" w:styleId="a7">
    <w:name w:val="Normal (Web)"/>
    <w:basedOn w:val="a"/>
    <w:uiPriority w:val="99"/>
    <w:semiHidden/>
    <w:unhideWhenUsed/>
    <w:rsid w:val="00A40D3A"/>
    <w:pPr>
      <w:spacing w:before="100" w:beforeAutospacing="1" w:after="100" w:afterAutospacing="1" w:line="240" w:lineRule="auto"/>
      <w:ind w:right="0" w:firstLine="0"/>
      <w:jc w:val="left"/>
    </w:pPr>
    <w:rPr>
      <w:rFonts w:ascii="Times New Roman" w:eastAsiaTheme="minorEastAsia" w:hAnsi="Times New Roman" w:cs="Times New Roman"/>
      <w:color w:val="auto"/>
      <w:szCs w:val="24"/>
    </w:rPr>
  </w:style>
  <w:style w:type="paragraph" w:styleId="a8">
    <w:name w:val="List Paragraph"/>
    <w:basedOn w:val="a"/>
    <w:uiPriority w:val="34"/>
    <w:qFormat/>
    <w:rsid w:val="001B710B"/>
    <w:pPr>
      <w:spacing w:after="0" w:line="240" w:lineRule="auto"/>
      <w:ind w:left="720" w:right="0" w:firstLine="0"/>
      <w:contextualSpacing/>
      <w:jc w:val="left"/>
    </w:pPr>
    <w:rPr>
      <w:rFonts w:ascii="Times New Roman" w:eastAsia="Times New Roman" w:hAnsi="Times New Roman" w:cs="Times New Roman"/>
      <w:color w:val="auto"/>
      <w:szCs w:val="24"/>
      <w:lang w:val="en-US" w:eastAsia="en-US"/>
    </w:rPr>
  </w:style>
  <w:style w:type="character" w:customStyle="1" w:styleId="2">
    <w:name w:val="Основен текст (2)"/>
    <w:basedOn w:val="a0"/>
    <w:rsid w:val="002A66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bg-BG" w:eastAsia="bg-BG" w:bidi="bg-BG"/>
    </w:rPr>
  </w:style>
  <w:style w:type="paragraph" w:customStyle="1" w:styleId="Default">
    <w:name w:val="Default"/>
    <w:rsid w:val="002A66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8">
    <w:name w:val="Основен текст (8)_"/>
    <w:basedOn w:val="a0"/>
    <w:link w:val="80"/>
    <w:rsid w:val="002A6682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80">
    <w:name w:val="Основен текст (8)"/>
    <w:basedOn w:val="a"/>
    <w:link w:val="8"/>
    <w:rsid w:val="002A6682"/>
    <w:pPr>
      <w:widowControl w:val="0"/>
      <w:shd w:val="clear" w:color="auto" w:fill="FFFFFF"/>
      <w:spacing w:before="600" w:after="480" w:line="274" w:lineRule="exact"/>
      <w:ind w:right="0" w:firstLine="780"/>
    </w:pPr>
    <w:rPr>
      <w:rFonts w:ascii="Times New Roman" w:eastAsia="Times New Roman" w:hAnsi="Times New Roman" w:cs="Times New Roman"/>
      <w:i/>
      <w:iCs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869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</dc:creator>
  <cp:keywords/>
  <cp:lastModifiedBy>ob 103.</cp:lastModifiedBy>
  <cp:revision>6</cp:revision>
  <dcterms:created xsi:type="dcterms:W3CDTF">2024-02-20T12:18:00Z</dcterms:created>
  <dcterms:modified xsi:type="dcterms:W3CDTF">2024-02-26T11:18:00Z</dcterms:modified>
</cp:coreProperties>
</file>